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92033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20334">
              <w:t>04.05</w:t>
            </w:r>
            <w:r w:rsidR="00617FFC">
              <w:rPr>
                <w:noProof/>
              </w:rPr>
              <w:t>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AA7C5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A7C5B">
              <w:t>21/4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92033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17FFC" w:rsidRPr="00617FFC">
              <w:rPr>
                <w:noProof/>
              </w:rPr>
              <w:t>Об установлении</w:t>
            </w:r>
            <w:r w:rsidR="00920334">
              <w:rPr>
                <w:noProof/>
              </w:rPr>
              <w:t xml:space="preserve"> </w:t>
            </w:r>
            <w:r w:rsidR="003E3AA9">
              <w:rPr>
                <w:noProof/>
              </w:rPr>
              <w:t>ОБЩЕСТВУ С ОГРАНИЧЕННОЙ ОТВЕТСТВЕННОСТЬЮ</w:t>
            </w:r>
            <w:r w:rsidR="00920334">
              <w:rPr>
                <w:noProof/>
              </w:rPr>
              <w:t xml:space="preserve"> </w:t>
            </w:r>
            <w:r w:rsidR="00920334" w:rsidRPr="00920334">
              <w:rPr>
                <w:noProof/>
              </w:rPr>
              <w:t>«ТЕПЛОВИК», п. Большеорловское городского округа город Бор Нижегородской области,</w:t>
            </w:r>
            <w:r w:rsidR="00617FFC" w:rsidRPr="00617FFC">
              <w:rPr>
                <w:noProof/>
              </w:rPr>
              <w:t xml:space="preserve"> тарифов на тепловую энергию (мощность), поставляемую потребителям </w:t>
            </w:r>
            <w:r w:rsidR="00920334" w:rsidRPr="00920334">
              <w:rPr>
                <w:noProof/>
              </w:rPr>
              <w:t xml:space="preserve">городского округа город Бор Нижегородской области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617FFC">
      <w:pPr>
        <w:tabs>
          <w:tab w:val="left" w:pos="1897"/>
        </w:tabs>
        <w:spacing w:line="276" w:lineRule="auto"/>
      </w:pPr>
    </w:p>
    <w:p w:rsidR="00AA7C5B" w:rsidRDefault="00AA7C5B" w:rsidP="005E3E47">
      <w:pPr>
        <w:spacing w:line="276" w:lineRule="auto"/>
        <w:ind w:firstLine="720"/>
        <w:jc w:val="both"/>
        <w:rPr>
          <w:szCs w:val="28"/>
        </w:rPr>
      </w:pPr>
    </w:p>
    <w:p w:rsidR="00AA7C5B" w:rsidRDefault="00AA7C5B" w:rsidP="005E3E47">
      <w:pPr>
        <w:spacing w:line="276" w:lineRule="auto"/>
        <w:ind w:firstLine="720"/>
        <w:jc w:val="both"/>
        <w:rPr>
          <w:szCs w:val="28"/>
        </w:rPr>
      </w:pPr>
    </w:p>
    <w:p w:rsidR="00617FFC" w:rsidRPr="005E3E47" w:rsidRDefault="005E3E47" w:rsidP="005E3E47">
      <w:pPr>
        <w:spacing w:line="276" w:lineRule="auto"/>
        <w:ind w:firstLine="720"/>
        <w:jc w:val="both"/>
        <w:rPr>
          <w:szCs w:val="28"/>
        </w:rPr>
      </w:pPr>
      <w:r w:rsidRPr="005E3E47">
        <w:rPr>
          <w:szCs w:val="28"/>
        </w:rPr>
        <w:t>В соответствии с Федеральным законом от 27 июля 2010 года № 190-ФЗ «О теплоснабжении», Федеральным законом от 21 июля 2005 № 115-ФЗ «О</w:t>
      </w:r>
      <w:r>
        <w:rPr>
          <w:szCs w:val="28"/>
        </w:rPr>
        <w:t> </w:t>
      </w:r>
      <w:r w:rsidRPr="005E3E47">
        <w:rPr>
          <w:szCs w:val="28"/>
        </w:rPr>
        <w:t xml:space="preserve">концессионных соглашениях», постановлением Правительства Российской Федерации 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920334">
        <w:rPr>
          <w:noProof/>
        </w:rPr>
        <w:t xml:space="preserve">ОБЩЕСТВОМ С ОГРАНИЧЕННОЙ ОТВЕТСТВЕННОСТЬЮ </w:t>
      </w:r>
      <w:r w:rsidR="00920334" w:rsidRPr="00953F42">
        <w:rPr>
          <w:noProof/>
        </w:rPr>
        <w:t>«ТЕПЛОВИК»</w:t>
      </w:r>
      <w:r w:rsidR="00920334">
        <w:rPr>
          <w:noProof/>
        </w:rPr>
        <w:t>,</w:t>
      </w:r>
      <w:r w:rsidR="00920334" w:rsidRPr="00953F42">
        <w:rPr>
          <w:noProof/>
        </w:rPr>
        <w:t xml:space="preserve"> п. Большеорловское городского округа город Бор Нижегородской области</w:t>
      </w:r>
      <w:r w:rsidR="00920334" w:rsidRPr="00AB67CD">
        <w:t xml:space="preserve">, </w:t>
      </w:r>
      <w:r w:rsidRPr="005E3E47">
        <w:rPr>
          <w:szCs w:val="28"/>
        </w:rPr>
        <w:t xml:space="preserve">экспертного заключения </w:t>
      </w:r>
      <w:r w:rsidRPr="00E52FC5">
        <w:rPr>
          <w:szCs w:val="28"/>
        </w:rPr>
        <w:t>рег. № в-</w:t>
      </w:r>
      <w:r w:rsidR="00E52FC5" w:rsidRPr="00E52FC5">
        <w:rPr>
          <w:szCs w:val="28"/>
        </w:rPr>
        <w:t>9</w:t>
      </w:r>
      <w:r w:rsidR="00902758" w:rsidRPr="00E52FC5">
        <w:rPr>
          <w:szCs w:val="28"/>
        </w:rPr>
        <w:t>4</w:t>
      </w:r>
      <w:r w:rsidR="003E3AA9" w:rsidRPr="00E52FC5">
        <w:rPr>
          <w:szCs w:val="28"/>
        </w:rPr>
        <w:t xml:space="preserve"> от </w:t>
      </w:r>
      <w:r w:rsidR="00E52FC5">
        <w:rPr>
          <w:szCs w:val="28"/>
        </w:rPr>
        <w:t>26</w:t>
      </w:r>
      <w:r w:rsidR="003E3AA9">
        <w:rPr>
          <w:szCs w:val="28"/>
        </w:rPr>
        <w:t xml:space="preserve"> апреля 2017</w:t>
      </w:r>
      <w:r>
        <w:rPr>
          <w:szCs w:val="28"/>
        </w:rPr>
        <w:t> </w:t>
      </w:r>
      <w:r w:rsidRPr="005E3E47">
        <w:rPr>
          <w:szCs w:val="28"/>
        </w:rPr>
        <w:t>года</w:t>
      </w:r>
      <w:r w:rsidR="00617FFC" w:rsidRPr="005E3E47">
        <w:rPr>
          <w:szCs w:val="28"/>
        </w:rPr>
        <w:t>:</w:t>
      </w:r>
    </w:p>
    <w:p w:rsidR="00617FFC" w:rsidRPr="00617FFC" w:rsidRDefault="00617FFC" w:rsidP="00617FFC">
      <w:pPr>
        <w:pStyle w:val="ac"/>
        <w:spacing w:line="276" w:lineRule="auto"/>
        <w:ind w:firstLine="720"/>
      </w:pPr>
      <w:r w:rsidRPr="00617FFC">
        <w:rPr>
          <w:b/>
        </w:rPr>
        <w:t>1.</w:t>
      </w:r>
      <w:r>
        <w:t xml:space="preserve"> </w:t>
      </w:r>
      <w:r w:rsidRPr="00617FFC">
        <w:t xml:space="preserve">Установить </w:t>
      </w:r>
      <w:r w:rsidR="00920334">
        <w:rPr>
          <w:noProof/>
        </w:rPr>
        <w:t xml:space="preserve">ОБЩЕСТВУ С ОГРАНИЧЕННОЙ ОТВЕТСТВЕННОСТЬЮ </w:t>
      </w:r>
      <w:r w:rsidR="00920334" w:rsidRPr="00953F42">
        <w:rPr>
          <w:noProof/>
        </w:rPr>
        <w:t>«ТЕПЛОВИК»</w:t>
      </w:r>
      <w:r w:rsidR="00920334">
        <w:rPr>
          <w:noProof/>
        </w:rPr>
        <w:t>,</w:t>
      </w:r>
      <w:r w:rsidR="00920334" w:rsidRPr="00953F42">
        <w:rPr>
          <w:noProof/>
        </w:rPr>
        <w:t xml:space="preserve"> п. Большеорловское городского округа город Бор Нижегородской области</w:t>
      </w:r>
      <w:r w:rsidR="00920334" w:rsidRPr="00AB67CD">
        <w:t xml:space="preserve">, </w:t>
      </w:r>
      <w:r w:rsidRPr="00617FFC">
        <w:t xml:space="preserve">тарифы на тепловую энергию (мощность), поставляемую потребителям </w:t>
      </w:r>
      <w:r w:rsidR="00920334" w:rsidRPr="008F2790">
        <w:rPr>
          <w:noProof/>
        </w:rPr>
        <w:t>городского округа город Бор Нижегородской области</w:t>
      </w:r>
      <w:r w:rsidR="00920334" w:rsidRPr="008F2790">
        <w:t>,</w:t>
      </w:r>
      <w:r w:rsidRPr="00617FFC">
        <w:t xml:space="preserve"> согласно Приложению.</w:t>
      </w:r>
    </w:p>
    <w:p w:rsidR="00617FFC" w:rsidRPr="00617FFC" w:rsidRDefault="00617FFC" w:rsidP="00617FFC">
      <w:pPr>
        <w:pStyle w:val="ac"/>
        <w:spacing w:line="276" w:lineRule="auto"/>
        <w:ind w:firstLine="720"/>
      </w:pPr>
      <w:r w:rsidRPr="00617FFC">
        <w:rPr>
          <w:b/>
        </w:rPr>
        <w:t>2.</w:t>
      </w:r>
      <w:r w:rsidRPr="00617FFC">
        <w:t xml:space="preserve"> </w:t>
      </w:r>
      <w:r w:rsidR="00920334">
        <w:rPr>
          <w:noProof/>
        </w:rPr>
        <w:t xml:space="preserve">ОБЩЕСТВО С ОГРАНИЧЕННОЙ ОТВЕТСТВЕННОСТЬЮ </w:t>
      </w:r>
      <w:r w:rsidR="00920334" w:rsidRPr="00953F42">
        <w:rPr>
          <w:noProof/>
        </w:rPr>
        <w:t>«ТЕПЛОВИК»</w:t>
      </w:r>
      <w:r w:rsidR="00920334">
        <w:rPr>
          <w:noProof/>
        </w:rPr>
        <w:t>,</w:t>
      </w:r>
      <w:r w:rsidR="00920334" w:rsidRPr="00953F42">
        <w:rPr>
          <w:noProof/>
        </w:rPr>
        <w:t xml:space="preserve"> п. Большеорловское городского округа город Бор Нижегородской области</w:t>
      </w:r>
      <w:r w:rsidR="00920334" w:rsidRPr="00AB67CD">
        <w:t>,</w:t>
      </w:r>
      <w:r w:rsidRPr="00617FFC">
        <w:t xml:space="preserve"> применяет общий режим налогообложения и является плательщиком НДС.</w:t>
      </w:r>
    </w:p>
    <w:p w:rsidR="00617FFC" w:rsidRPr="00617FFC" w:rsidRDefault="00617FFC" w:rsidP="00FC05B2">
      <w:pPr>
        <w:pStyle w:val="ac"/>
        <w:spacing w:line="276" w:lineRule="auto"/>
        <w:ind w:firstLine="720"/>
      </w:pPr>
      <w:r w:rsidRPr="00617FFC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617FFC" w:rsidRPr="00617FFC" w:rsidRDefault="00617FFC" w:rsidP="00617FFC">
      <w:pPr>
        <w:pStyle w:val="ac"/>
        <w:spacing w:line="276" w:lineRule="auto"/>
        <w:ind w:firstLine="720"/>
      </w:pPr>
      <w:r w:rsidRPr="00617FFC">
        <w:rPr>
          <w:b/>
        </w:rPr>
        <w:lastRenderedPageBreak/>
        <w:t>3</w:t>
      </w:r>
      <w:r w:rsidRPr="00902758">
        <w:rPr>
          <w:b/>
        </w:rPr>
        <w:t>.</w:t>
      </w:r>
      <w:r w:rsidRPr="00902758">
        <w:t xml:space="preserve">  Тарифы, установленные пунктом 1 настоящего решения, действуют с </w:t>
      </w:r>
      <w:r w:rsidRPr="008F2790">
        <w:t>1 </w:t>
      </w:r>
      <w:r w:rsidR="00920334" w:rsidRPr="008F2790">
        <w:t>июня</w:t>
      </w:r>
      <w:r w:rsidRPr="008F2790">
        <w:t xml:space="preserve"> 2017 года по 31 декабря 2020</w:t>
      </w:r>
      <w:r w:rsidRPr="00902758">
        <w:t xml:space="preserve"> года включительно.</w:t>
      </w:r>
    </w:p>
    <w:p w:rsidR="00AA7C5B" w:rsidRDefault="00AA7C5B" w:rsidP="00617FFC">
      <w:pPr>
        <w:tabs>
          <w:tab w:val="left" w:pos="1897"/>
        </w:tabs>
        <w:spacing w:line="276" w:lineRule="auto"/>
        <w:rPr>
          <w:szCs w:val="28"/>
        </w:rPr>
      </w:pPr>
    </w:p>
    <w:p w:rsidR="00AA7C5B" w:rsidRDefault="00AA7C5B" w:rsidP="00617FFC">
      <w:pPr>
        <w:tabs>
          <w:tab w:val="left" w:pos="1897"/>
        </w:tabs>
        <w:spacing w:line="276" w:lineRule="auto"/>
        <w:rPr>
          <w:szCs w:val="28"/>
        </w:rPr>
      </w:pPr>
    </w:p>
    <w:p w:rsidR="00AA7C5B" w:rsidRDefault="00AA7C5B" w:rsidP="00617FFC">
      <w:pPr>
        <w:tabs>
          <w:tab w:val="left" w:pos="1897"/>
        </w:tabs>
        <w:spacing w:line="276" w:lineRule="auto"/>
        <w:rPr>
          <w:szCs w:val="28"/>
        </w:rPr>
      </w:pPr>
    </w:p>
    <w:p w:rsidR="008F2790" w:rsidRDefault="00617FFC" w:rsidP="00617FFC">
      <w:pPr>
        <w:tabs>
          <w:tab w:val="left" w:pos="1897"/>
        </w:tabs>
        <w:spacing w:line="276" w:lineRule="auto"/>
      </w:pPr>
      <w:r w:rsidRPr="00617FFC">
        <w:rPr>
          <w:szCs w:val="28"/>
        </w:rPr>
        <w:t>Руководитель службы</w:t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Pr="00617FFC">
        <w:rPr>
          <w:szCs w:val="28"/>
        </w:rPr>
        <w:tab/>
      </w:r>
      <w:r w:rsidR="00CA0237">
        <w:rPr>
          <w:szCs w:val="28"/>
        </w:rPr>
        <w:t xml:space="preserve">       </w:t>
      </w:r>
      <w:r w:rsidRPr="00617FFC">
        <w:rPr>
          <w:szCs w:val="28"/>
        </w:rPr>
        <w:t>А.В. Семенников</w:t>
      </w:r>
    </w:p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Pr="008F2790" w:rsidRDefault="008F2790" w:rsidP="008F2790"/>
    <w:p w:rsidR="008F2790" w:rsidRDefault="008F2790" w:rsidP="008F2790"/>
    <w:p w:rsidR="008F2790" w:rsidRPr="008F2790" w:rsidRDefault="008F2790" w:rsidP="008F2790"/>
    <w:p w:rsidR="008F2790" w:rsidRDefault="008F2790" w:rsidP="008F2790"/>
    <w:p w:rsidR="00617FFC" w:rsidRDefault="008F2790" w:rsidP="008F2790">
      <w:pPr>
        <w:tabs>
          <w:tab w:val="left" w:pos="1879"/>
        </w:tabs>
      </w:pPr>
      <w:r>
        <w:tab/>
      </w: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p w:rsidR="008F2790" w:rsidRDefault="008F2790" w:rsidP="008F2790">
      <w:pPr>
        <w:tabs>
          <w:tab w:val="left" w:pos="1879"/>
        </w:tabs>
      </w:pPr>
    </w:p>
    <w:tbl>
      <w:tblPr>
        <w:tblW w:w="0" w:type="auto"/>
        <w:tblLook w:val="04A0"/>
      </w:tblPr>
      <w:tblGrid>
        <w:gridCol w:w="3331"/>
        <w:gridCol w:w="888"/>
        <w:gridCol w:w="5387"/>
      </w:tblGrid>
      <w:tr w:rsidR="008F2790" w:rsidTr="001558B8">
        <w:tc>
          <w:tcPr>
            <w:tcW w:w="3331" w:type="dxa"/>
          </w:tcPr>
          <w:p w:rsidR="008F2790" w:rsidRDefault="008F2790" w:rsidP="001558B8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F2790" w:rsidRDefault="008F2790" w:rsidP="001558B8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8F2790" w:rsidRDefault="008F2790" w:rsidP="001558B8">
            <w:pPr>
              <w:tabs>
                <w:tab w:val="left" w:pos="1897"/>
              </w:tabs>
              <w:jc w:val="center"/>
            </w:pPr>
            <w:r>
              <w:t xml:space="preserve">ПРИЛОЖЕНИЕ </w:t>
            </w:r>
          </w:p>
          <w:p w:rsidR="008F2790" w:rsidRDefault="008F2790" w:rsidP="001558B8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F2790" w:rsidRDefault="008F2790" w:rsidP="008F2790">
            <w:pPr>
              <w:tabs>
                <w:tab w:val="left" w:pos="1897"/>
              </w:tabs>
              <w:jc w:val="center"/>
            </w:pPr>
            <w:r>
              <w:t xml:space="preserve">от 4 мая 2017 года № </w:t>
            </w:r>
            <w:r w:rsidR="00AA7C5B">
              <w:t>21/4</w:t>
            </w:r>
          </w:p>
        </w:tc>
      </w:tr>
    </w:tbl>
    <w:p w:rsidR="008F2790" w:rsidRDefault="008F2790" w:rsidP="008F2790">
      <w:pPr>
        <w:tabs>
          <w:tab w:val="left" w:pos="1897"/>
        </w:tabs>
        <w:spacing w:line="276" w:lineRule="auto"/>
        <w:rPr>
          <w:sz w:val="20"/>
        </w:rPr>
      </w:pPr>
    </w:p>
    <w:p w:rsidR="008F2790" w:rsidRDefault="008F2790" w:rsidP="008F2790">
      <w:pPr>
        <w:rPr>
          <w:sz w:val="20"/>
        </w:rPr>
      </w:pPr>
    </w:p>
    <w:p w:rsidR="008F2790" w:rsidRDefault="008F2790" w:rsidP="008F2790">
      <w:pPr>
        <w:jc w:val="center"/>
        <w:rPr>
          <w:b/>
          <w:szCs w:val="28"/>
        </w:rPr>
      </w:pPr>
      <w:r>
        <w:rPr>
          <w:sz w:val="20"/>
        </w:rPr>
        <w:tab/>
      </w:r>
      <w:r w:rsidRPr="008C1DE6">
        <w:rPr>
          <w:b/>
          <w:szCs w:val="28"/>
        </w:rPr>
        <w:t xml:space="preserve">Тарифы на </w:t>
      </w:r>
      <w:r w:rsidRPr="007F52CA">
        <w:rPr>
          <w:b/>
          <w:szCs w:val="28"/>
        </w:rPr>
        <w:t xml:space="preserve">тепловую энергию (мощность), поставляемую </w:t>
      </w:r>
      <w:r w:rsidRPr="00023290">
        <w:rPr>
          <w:b/>
          <w:szCs w:val="28"/>
        </w:rPr>
        <w:t>ОБЩЕСТВОМ С ОГРАНИЧЕННОЙ ОТВЕТСТВЕННОСТЬЮ «ТЕПЛО</w:t>
      </w:r>
      <w:r>
        <w:rPr>
          <w:b/>
          <w:szCs w:val="28"/>
        </w:rPr>
        <w:t>ВИК</w:t>
      </w:r>
      <w:r w:rsidRPr="00023290">
        <w:rPr>
          <w:b/>
          <w:szCs w:val="28"/>
        </w:rPr>
        <w:t>», п. Большеорловское городского округа город Бор Нижегородской области</w:t>
      </w:r>
      <w:r w:rsidRPr="00023290">
        <w:rPr>
          <w:b/>
        </w:rPr>
        <w:t xml:space="preserve">, потребителям </w:t>
      </w:r>
      <w:r w:rsidRPr="00023290">
        <w:rPr>
          <w:b/>
          <w:szCs w:val="28"/>
        </w:rPr>
        <w:t>городского округа город Бор Нижегородской области</w:t>
      </w:r>
    </w:p>
    <w:p w:rsidR="008F2790" w:rsidRDefault="008F2790" w:rsidP="008F2790">
      <w:pPr>
        <w:tabs>
          <w:tab w:val="left" w:pos="1879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2814"/>
        <w:gridCol w:w="1720"/>
        <w:gridCol w:w="857"/>
        <w:gridCol w:w="1059"/>
        <w:gridCol w:w="1118"/>
        <w:gridCol w:w="1701"/>
      </w:tblGrid>
      <w:tr w:rsidR="008F2790" w:rsidRPr="00F22F60" w:rsidTr="008F2790">
        <w:tc>
          <w:tcPr>
            <w:tcW w:w="618" w:type="dxa"/>
            <w:vMerge w:val="restart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F22F6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814" w:type="dxa"/>
            <w:vMerge w:val="restart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F22F60">
              <w:rPr>
                <w:b/>
                <w:bCs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20" w:type="dxa"/>
            <w:vMerge w:val="restart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F22F60">
              <w:rPr>
                <w:b/>
                <w:bCs/>
                <w:lang w:eastAsia="en-US"/>
              </w:rPr>
              <w:t>Вид тарифа</w:t>
            </w:r>
          </w:p>
        </w:tc>
        <w:tc>
          <w:tcPr>
            <w:tcW w:w="857" w:type="dxa"/>
            <w:vMerge w:val="restart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F22F60">
              <w:rPr>
                <w:b/>
                <w:bCs/>
                <w:lang w:eastAsia="en-US"/>
              </w:rPr>
              <w:t>Год</w:t>
            </w:r>
          </w:p>
        </w:tc>
        <w:tc>
          <w:tcPr>
            <w:tcW w:w="3878" w:type="dxa"/>
            <w:gridSpan w:val="3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F22F60">
              <w:rPr>
                <w:b/>
                <w:bCs/>
                <w:lang w:eastAsia="en-US"/>
              </w:rPr>
              <w:t>Вода</w:t>
            </w:r>
          </w:p>
        </w:tc>
      </w:tr>
      <w:tr w:rsidR="008F2790" w:rsidRPr="00F22F60" w:rsidTr="008F2790">
        <w:tc>
          <w:tcPr>
            <w:tcW w:w="618" w:type="dxa"/>
            <w:vMerge/>
            <w:vAlign w:val="center"/>
            <w:hideMark/>
          </w:tcPr>
          <w:p w:rsidR="008F2790" w:rsidRPr="00F22F60" w:rsidRDefault="008F2790" w:rsidP="001558B8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059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F22F60">
              <w:rPr>
                <w:b/>
                <w:sz w:val="16"/>
                <w:szCs w:val="16"/>
                <w:lang w:eastAsia="en-US"/>
              </w:rPr>
              <w:t>С 1 июня по 30 июня</w:t>
            </w:r>
          </w:p>
        </w:tc>
        <w:tc>
          <w:tcPr>
            <w:tcW w:w="11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22F60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1701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22F60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</w:tr>
      <w:tr w:rsidR="008F2790" w:rsidRPr="00F22F60" w:rsidTr="008F2790">
        <w:tc>
          <w:tcPr>
            <w:tcW w:w="6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14" w:type="dxa"/>
            <w:vMerge w:val="restart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F22F60">
              <w:rPr>
                <w:bCs/>
                <w:sz w:val="24"/>
                <w:szCs w:val="24"/>
              </w:rPr>
              <w:t>ОБЩЕСТВО С ОГРАНИЧЕННОЙ ОТВЕТСТВЕННОСТЬЮ «ТЕПЛОВИК», п. Большеорловское городского округа город Бор Нижегородской области</w:t>
            </w:r>
          </w:p>
        </w:tc>
        <w:tc>
          <w:tcPr>
            <w:tcW w:w="6455" w:type="dxa"/>
            <w:gridSpan w:val="5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right="57"/>
              <w:rPr>
                <w:b/>
                <w:bCs/>
                <w:sz w:val="22"/>
                <w:szCs w:val="22"/>
                <w:lang w:eastAsia="en-US"/>
              </w:rPr>
            </w:pPr>
            <w:r w:rsidRPr="00F22F60">
              <w:rPr>
                <w:b/>
                <w:bCs/>
                <w:sz w:val="22"/>
                <w:szCs w:val="22"/>
                <w:lang w:eastAsia="en-US"/>
              </w:rPr>
              <w:t xml:space="preserve">Для потребителей на территории </w:t>
            </w:r>
            <w:r w:rsidRPr="00F22F60">
              <w:rPr>
                <w:b/>
                <w:sz w:val="22"/>
                <w:szCs w:val="22"/>
                <w:lang w:eastAsia="en-US"/>
              </w:rPr>
              <w:t xml:space="preserve">городского округа город Бор Нижегородской области, 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в случае отсутствия дифференциации тарифов по схеме подключения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0" w:type="dxa"/>
            <w:vMerge w:val="restart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одноставочный, руб./Гкал</w:t>
            </w: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059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1907,39</w:t>
            </w:r>
          </w:p>
        </w:tc>
        <w:tc>
          <w:tcPr>
            <w:tcW w:w="1118" w:type="dxa"/>
          </w:tcPr>
          <w:p w:rsidR="008F2790" w:rsidRPr="00F22F60" w:rsidRDefault="008F2790" w:rsidP="008F279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1983,40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1983,40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2045,96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2045,96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2123,00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2123,00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2188,63</w:t>
            </w:r>
          </w:p>
        </w:tc>
      </w:tr>
      <w:tr w:rsidR="008F2790" w:rsidRPr="00F22F60" w:rsidTr="008F2790">
        <w:tc>
          <w:tcPr>
            <w:tcW w:w="6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455" w:type="dxa"/>
            <w:gridSpan w:val="5"/>
            <w:hideMark/>
          </w:tcPr>
          <w:p w:rsidR="008F2790" w:rsidRPr="00F22F60" w:rsidRDefault="008F2790" w:rsidP="001558B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Население (тарифы указаны с учетом НДС)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0" w:type="dxa"/>
            <w:vMerge w:val="restart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одноставочный, руб./Гкал</w:t>
            </w: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059" w:type="dxa"/>
            <w:hideMark/>
          </w:tcPr>
          <w:p w:rsidR="008F2790" w:rsidRPr="00F22F60" w:rsidRDefault="008F2790" w:rsidP="00AA7C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225</w:t>
            </w:r>
            <w:r w:rsidR="00AA7C5B">
              <w:rPr>
                <w:sz w:val="22"/>
                <w:szCs w:val="22"/>
                <w:lang w:eastAsia="en-US"/>
              </w:rPr>
              <w:t>0</w:t>
            </w:r>
            <w:r w:rsidRPr="00F22F60">
              <w:rPr>
                <w:sz w:val="22"/>
                <w:szCs w:val="22"/>
                <w:lang w:eastAsia="en-US"/>
              </w:rPr>
              <w:t>,72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2340,41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2340,41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2414,23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2414,23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2505,14</w:t>
            </w:r>
          </w:p>
        </w:tc>
      </w:tr>
      <w:tr w:rsidR="008F2790" w:rsidRPr="00F22F60" w:rsidTr="008F2790">
        <w:tc>
          <w:tcPr>
            <w:tcW w:w="618" w:type="dxa"/>
            <w:hideMark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</w:t>
            </w:r>
            <w:r w:rsidRPr="00F22F60">
              <w:rPr>
                <w:b/>
                <w:b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F2790" w:rsidRPr="00F22F60" w:rsidRDefault="008F2790" w:rsidP="001558B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7" w:type="dxa"/>
            <w:vAlign w:val="center"/>
            <w:hideMark/>
          </w:tcPr>
          <w:p w:rsidR="008F2790" w:rsidRPr="00F22F60" w:rsidRDefault="008F2790" w:rsidP="001558B8">
            <w:pPr>
              <w:pStyle w:val="ac"/>
              <w:spacing w:line="276" w:lineRule="auto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059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8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2505,14</w:t>
            </w:r>
          </w:p>
        </w:tc>
        <w:tc>
          <w:tcPr>
            <w:tcW w:w="1701" w:type="dxa"/>
          </w:tcPr>
          <w:p w:rsidR="008F2790" w:rsidRPr="00F22F60" w:rsidRDefault="008F2790" w:rsidP="001558B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22F60">
              <w:rPr>
                <w:sz w:val="22"/>
                <w:szCs w:val="22"/>
                <w:lang w:eastAsia="en-US"/>
              </w:rPr>
              <w:t>2582,58</w:t>
            </w:r>
          </w:p>
        </w:tc>
      </w:tr>
    </w:tbl>
    <w:p w:rsidR="008F2790" w:rsidRPr="008F2790" w:rsidRDefault="008F2790" w:rsidP="008F2790">
      <w:pPr>
        <w:ind w:firstLine="720"/>
      </w:pPr>
    </w:p>
    <w:sectPr w:rsidR="008F2790" w:rsidRPr="008F279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FFC" w:rsidRDefault="00617FFC">
      <w:r>
        <w:separator/>
      </w:r>
    </w:p>
  </w:endnote>
  <w:endnote w:type="continuationSeparator" w:id="0">
    <w:p w:rsidR="00617FFC" w:rsidRDefault="00617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FFC" w:rsidRDefault="00617FFC">
      <w:r>
        <w:separator/>
      </w:r>
    </w:p>
  </w:footnote>
  <w:footnote w:type="continuationSeparator" w:id="0">
    <w:p w:rsidR="00617FFC" w:rsidRDefault="00617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01AB5">
      <w:rPr>
        <w:rStyle w:val="a9"/>
        <w:noProof/>
      </w:rPr>
      <w:t>3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C" w:rsidRDefault="00A01AB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52B15" w:rsidRPr="00E52B15" w:rsidRDefault="00A01AB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eT+FTbRFjC91ePYCet/6CPXBaak=" w:salt="93TiUoiCdwI70ML33fdv8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E7D1A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290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8B8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6FF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AA9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2A2B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EB7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7B7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3E47"/>
    <w:rsid w:val="005E5737"/>
    <w:rsid w:val="005E5809"/>
    <w:rsid w:val="005E5E3D"/>
    <w:rsid w:val="005E60E9"/>
    <w:rsid w:val="005E65A4"/>
    <w:rsid w:val="005E6A2F"/>
    <w:rsid w:val="005E7D1A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17FFC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5350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2CA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2B2C"/>
    <w:rsid w:val="008736D2"/>
    <w:rsid w:val="00873CC3"/>
    <w:rsid w:val="008759DD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DE6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790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75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334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3F42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5F4E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AB5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0F6A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5B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B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237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581F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2FC5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F60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5B2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17FF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17FFC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9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3</Pages>
  <Words>427</Words>
  <Characters>2436</Characters>
  <Application>Microsoft Office Word</Application>
  <DocSecurity>0</DocSecurity>
  <Lines>20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2017-05-11T13:13:00Z</dcterms:created>
  <dcterms:modified xsi:type="dcterms:W3CDTF">2017-05-11T13:13:00Z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