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25932" w:rsidP="00DC2BD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DC2BD3">
              <w:t>22</w:t>
            </w:r>
            <w:r w:rsidR="00101FEB">
              <w:rPr>
                <w:noProof/>
              </w:rPr>
              <w:t>.0</w:t>
            </w:r>
            <w:r w:rsidR="00BB23E5">
              <w:rPr>
                <w:noProof/>
              </w:rPr>
              <w:t>5</w:t>
            </w:r>
            <w:r w:rsidR="00101FEB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25932" w:rsidP="008479F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8479F0">
              <w:t>25/1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E25932" w:rsidP="00A645E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645E2" w:rsidRPr="00A645E2">
              <w:rPr>
                <w:noProof/>
              </w:rPr>
              <w:t>О формировании Информационной базы организаций Нижегородской области, в отношении которых осуществляется государственное регулирование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7A7C0D" w:rsidRDefault="007A7C0D" w:rsidP="00920C68">
      <w:pPr>
        <w:tabs>
          <w:tab w:val="left" w:pos="1897"/>
        </w:tabs>
        <w:jc w:val="center"/>
      </w:pPr>
    </w:p>
    <w:p w:rsidR="00604243" w:rsidRDefault="00604243" w:rsidP="00A645E2">
      <w:pPr>
        <w:tabs>
          <w:tab w:val="left" w:pos="1897"/>
        </w:tabs>
      </w:pPr>
    </w:p>
    <w:p w:rsidR="008479F0" w:rsidRDefault="008479F0" w:rsidP="00A645E2">
      <w:pPr>
        <w:tabs>
          <w:tab w:val="left" w:pos="1897"/>
        </w:tabs>
      </w:pPr>
    </w:p>
    <w:p w:rsidR="002E0EF2" w:rsidRDefault="002C26A3" w:rsidP="002E0EF2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2C26A3">
        <w:rPr>
          <w:szCs w:val="28"/>
        </w:rPr>
        <w:t xml:space="preserve">На основании данных, представленных организациями, в отношении которых осуществляется государственное регулирование: </w:t>
      </w:r>
    </w:p>
    <w:p w:rsidR="008479F0" w:rsidRPr="008479F0" w:rsidRDefault="008479F0" w:rsidP="008479F0">
      <w:pPr>
        <w:pStyle w:val="ac"/>
        <w:spacing w:line="276" w:lineRule="auto"/>
        <w:ind w:firstLine="720"/>
      </w:pPr>
      <w:r w:rsidRPr="008479F0">
        <w:rPr>
          <w:b/>
        </w:rPr>
        <w:t>1.</w:t>
      </w:r>
      <w:r w:rsidRPr="008479F0">
        <w:t> В связи с приведением предприятием организационно-правовой формы в соответствие со ст. 66 Гражданского кодекса Российской Федерации, строки 1.3.135, 2.2.386, 4.1.116, 4.3.96 изложить в следующей редакции:</w:t>
      </w:r>
    </w:p>
    <w:tbl>
      <w:tblPr>
        <w:tblStyle w:val="a8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4252"/>
        <w:gridCol w:w="4536"/>
      </w:tblGrid>
      <w:tr w:rsidR="008479F0" w:rsidRPr="00353913" w:rsidTr="00042480">
        <w:trPr>
          <w:trHeight w:val="822"/>
        </w:trPr>
        <w:tc>
          <w:tcPr>
            <w:tcW w:w="993" w:type="dxa"/>
          </w:tcPr>
          <w:p w:rsidR="008479F0" w:rsidRPr="00353913" w:rsidRDefault="008479F0" w:rsidP="00042480">
            <w:pPr>
              <w:ind w:right="-108"/>
              <w:contextualSpacing/>
              <w:jc w:val="both"/>
              <w:rPr>
                <w:sz w:val="20"/>
              </w:rPr>
            </w:pPr>
            <w:r w:rsidRPr="00353913">
              <w:rPr>
                <w:sz w:val="20"/>
              </w:rPr>
              <w:t>Рег. №</w:t>
            </w:r>
          </w:p>
        </w:tc>
        <w:tc>
          <w:tcPr>
            <w:tcW w:w="4252" w:type="dxa"/>
          </w:tcPr>
          <w:p w:rsidR="008479F0" w:rsidRPr="00353913" w:rsidRDefault="008479F0" w:rsidP="00042480">
            <w:pPr>
              <w:contextualSpacing/>
              <w:jc w:val="center"/>
              <w:rPr>
                <w:sz w:val="20"/>
              </w:rPr>
            </w:pPr>
            <w:r w:rsidRPr="00353913">
              <w:rPr>
                <w:sz w:val="20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8479F0" w:rsidRPr="00353913" w:rsidRDefault="008479F0" w:rsidP="00042480">
            <w:pPr>
              <w:contextualSpacing/>
              <w:jc w:val="center"/>
              <w:rPr>
                <w:sz w:val="20"/>
              </w:rPr>
            </w:pPr>
            <w:r w:rsidRPr="00353913">
              <w:rPr>
                <w:sz w:val="20"/>
              </w:rPr>
              <w:t>ФИО предпринимателя, ИНН</w:t>
            </w:r>
          </w:p>
        </w:tc>
        <w:tc>
          <w:tcPr>
            <w:tcW w:w="4536" w:type="dxa"/>
          </w:tcPr>
          <w:p w:rsidR="008479F0" w:rsidRPr="00353913" w:rsidRDefault="008479F0" w:rsidP="00042480">
            <w:pPr>
              <w:ind w:left="-108" w:right="-108"/>
              <w:contextualSpacing/>
              <w:jc w:val="center"/>
              <w:rPr>
                <w:sz w:val="20"/>
              </w:rPr>
            </w:pPr>
            <w:r w:rsidRPr="00353913">
              <w:rPr>
                <w:sz w:val="20"/>
              </w:rPr>
              <w:t>Юридический и (или) почтовый адрес, телефон, факс, Е-mail</w:t>
            </w:r>
          </w:p>
        </w:tc>
      </w:tr>
      <w:tr w:rsidR="008479F0" w:rsidRPr="00353913" w:rsidTr="00042480">
        <w:tc>
          <w:tcPr>
            <w:tcW w:w="993" w:type="dxa"/>
          </w:tcPr>
          <w:p w:rsidR="008479F0" w:rsidRPr="00353913" w:rsidRDefault="008479F0" w:rsidP="00042480">
            <w:pPr>
              <w:contextualSpacing/>
              <w:jc w:val="center"/>
              <w:rPr>
                <w:sz w:val="20"/>
              </w:rPr>
            </w:pPr>
            <w:r w:rsidRPr="00353913">
              <w:rPr>
                <w:sz w:val="20"/>
              </w:rPr>
              <w:t>1</w:t>
            </w:r>
          </w:p>
        </w:tc>
        <w:tc>
          <w:tcPr>
            <w:tcW w:w="4252" w:type="dxa"/>
          </w:tcPr>
          <w:p w:rsidR="008479F0" w:rsidRPr="00353913" w:rsidRDefault="008479F0" w:rsidP="00042480">
            <w:pPr>
              <w:contextualSpacing/>
              <w:jc w:val="center"/>
              <w:rPr>
                <w:sz w:val="20"/>
              </w:rPr>
            </w:pPr>
            <w:r w:rsidRPr="00353913">
              <w:rPr>
                <w:sz w:val="20"/>
              </w:rPr>
              <w:t>2</w:t>
            </w:r>
          </w:p>
        </w:tc>
        <w:tc>
          <w:tcPr>
            <w:tcW w:w="4536" w:type="dxa"/>
          </w:tcPr>
          <w:p w:rsidR="008479F0" w:rsidRPr="00353913" w:rsidRDefault="008479F0" w:rsidP="00042480">
            <w:pPr>
              <w:contextualSpacing/>
              <w:jc w:val="center"/>
              <w:rPr>
                <w:sz w:val="20"/>
              </w:rPr>
            </w:pPr>
            <w:r w:rsidRPr="00353913">
              <w:rPr>
                <w:sz w:val="20"/>
              </w:rPr>
              <w:t>3</w:t>
            </w:r>
          </w:p>
        </w:tc>
      </w:tr>
      <w:tr w:rsidR="008479F0" w:rsidRPr="00353913" w:rsidTr="00042480">
        <w:tc>
          <w:tcPr>
            <w:tcW w:w="9781" w:type="dxa"/>
            <w:gridSpan w:val="3"/>
          </w:tcPr>
          <w:p w:rsidR="008479F0" w:rsidRPr="00353913" w:rsidRDefault="008479F0" w:rsidP="008479F0">
            <w:pPr>
              <w:numPr>
                <w:ilvl w:val="0"/>
                <w:numId w:val="17"/>
              </w:numPr>
              <w:ind w:left="34" w:firstLine="425"/>
              <w:contextualSpacing/>
              <w:jc w:val="center"/>
              <w:rPr>
                <w:b/>
                <w:sz w:val="20"/>
              </w:rPr>
            </w:pPr>
            <w:r w:rsidRPr="00353913">
              <w:rPr>
                <w:b/>
                <w:sz w:val="20"/>
              </w:rPr>
              <w:t>Электрическая энергия и мощность</w:t>
            </w:r>
          </w:p>
        </w:tc>
      </w:tr>
      <w:tr w:rsidR="008479F0" w:rsidRPr="00353913" w:rsidTr="00042480">
        <w:tc>
          <w:tcPr>
            <w:tcW w:w="9781" w:type="dxa"/>
            <w:gridSpan w:val="3"/>
          </w:tcPr>
          <w:p w:rsidR="008479F0" w:rsidRPr="00353913" w:rsidRDefault="008479F0" w:rsidP="00042480">
            <w:pPr>
              <w:ind w:left="34"/>
              <w:contextualSpacing/>
              <w:jc w:val="center"/>
              <w:rPr>
                <w:b/>
                <w:sz w:val="20"/>
              </w:rPr>
            </w:pPr>
            <w:r w:rsidRPr="00353913">
              <w:rPr>
                <w:b/>
                <w:sz w:val="20"/>
              </w:rPr>
              <w:t>1.3. «Организации, обладающие правом собственности владения, пользования и распоряжения электрическими сетями»</w:t>
            </w:r>
          </w:p>
        </w:tc>
      </w:tr>
      <w:tr w:rsidR="008479F0" w:rsidRPr="00353913" w:rsidTr="00042480">
        <w:tc>
          <w:tcPr>
            <w:tcW w:w="993" w:type="dxa"/>
          </w:tcPr>
          <w:p w:rsidR="008479F0" w:rsidRPr="00353913" w:rsidRDefault="008479F0" w:rsidP="00042480">
            <w:pPr>
              <w:ind w:right="-108"/>
              <w:rPr>
                <w:sz w:val="20"/>
              </w:rPr>
            </w:pPr>
            <w:r w:rsidRPr="00353913">
              <w:rPr>
                <w:sz w:val="20"/>
              </w:rPr>
              <w:t>1.3.135</w:t>
            </w:r>
          </w:p>
        </w:tc>
        <w:tc>
          <w:tcPr>
            <w:tcW w:w="4252" w:type="dxa"/>
          </w:tcPr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АКЦИОНЕРНОЕ ОБЩЕСТВО «ТРАНС-СИГНАЛ»</w:t>
            </w: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АО «ТРАНС-СИГНАЛ»</w:t>
            </w: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Директор: Евдокимов Дмитрий Михайлович</w:t>
            </w: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ИНН 5263024642</w:t>
            </w:r>
          </w:p>
        </w:tc>
        <w:tc>
          <w:tcPr>
            <w:tcW w:w="4536" w:type="dxa"/>
          </w:tcPr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 xml:space="preserve">Юридический адрес: 603037, г. Нижний Новгород, ул. Торфяная, д. 30 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Почтовый адрес: 603950, г. Нижний Новгород, ГСП-704, ул. Торфяная, д. 30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Телефон: (831) 223-98-01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Факс: (831) 222-65-68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  <w:lang w:val="en-US"/>
              </w:rPr>
              <w:t>E</w:t>
            </w:r>
            <w:r w:rsidRPr="00353913">
              <w:rPr>
                <w:sz w:val="20"/>
              </w:rPr>
              <w:t>-</w:t>
            </w:r>
            <w:r w:rsidRPr="00353913">
              <w:rPr>
                <w:sz w:val="20"/>
                <w:lang w:val="en-US"/>
              </w:rPr>
              <w:t>mail</w:t>
            </w:r>
            <w:r w:rsidRPr="00353913">
              <w:rPr>
                <w:sz w:val="20"/>
              </w:rPr>
              <w:t xml:space="preserve">: </w:t>
            </w:r>
            <w:r w:rsidRPr="00353913">
              <w:rPr>
                <w:sz w:val="20"/>
                <w:lang w:val="en-US"/>
              </w:rPr>
              <w:t>ts</w:t>
            </w:r>
            <w:r w:rsidRPr="00353913">
              <w:rPr>
                <w:sz w:val="20"/>
              </w:rPr>
              <w:t>@</w:t>
            </w:r>
            <w:r w:rsidRPr="00353913">
              <w:rPr>
                <w:sz w:val="20"/>
                <w:lang w:val="en-US"/>
              </w:rPr>
              <w:t>trans</w:t>
            </w:r>
            <w:r w:rsidRPr="00353913">
              <w:rPr>
                <w:sz w:val="20"/>
              </w:rPr>
              <w:t>-</w:t>
            </w:r>
            <w:r w:rsidRPr="00353913">
              <w:rPr>
                <w:sz w:val="20"/>
                <w:lang w:val="en-US"/>
              </w:rPr>
              <w:t>signal</w:t>
            </w:r>
            <w:r w:rsidRPr="00353913">
              <w:rPr>
                <w:sz w:val="20"/>
              </w:rPr>
              <w:t>.</w:t>
            </w:r>
            <w:r w:rsidRPr="00353913">
              <w:rPr>
                <w:sz w:val="20"/>
                <w:lang w:val="en-US"/>
              </w:rPr>
              <w:t>ru</w:t>
            </w:r>
          </w:p>
        </w:tc>
      </w:tr>
      <w:tr w:rsidR="008479F0" w:rsidRPr="00353913" w:rsidTr="00042480">
        <w:tc>
          <w:tcPr>
            <w:tcW w:w="9781" w:type="dxa"/>
            <w:gridSpan w:val="3"/>
          </w:tcPr>
          <w:p w:rsidR="008479F0" w:rsidRPr="00353913" w:rsidRDefault="008479F0" w:rsidP="00042480">
            <w:pPr>
              <w:ind w:left="34"/>
              <w:contextualSpacing/>
              <w:jc w:val="center"/>
              <w:rPr>
                <w:b/>
                <w:sz w:val="20"/>
              </w:rPr>
            </w:pPr>
            <w:r w:rsidRPr="00353913">
              <w:rPr>
                <w:b/>
                <w:sz w:val="20"/>
              </w:rPr>
              <w:t>2. Тепловая энергия и мощность</w:t>
            </w:r>
          </w:p>
        </w:tc>
      </w:tr>
      <w:tr w:rsidR="008479F0" w:rsidRPr="00353913" w:rsidTr="00042480">
        <w:tc>
          <w:tcPr>
            <w:tcW w:w="9781" w:type="dxa"/>
            <w:gridSpan w:val="3"/>
          </w:tcPr>
          <w:p w:rsidR="008479F0" w:rsidRPr="00353913" w:rsidRDefault="008479F0" w:rsidP="00042480">
            <w:pPr>
              <w:ind w:left="34"/>
              <w:contextualSpacing/>
              <w:jc w:val="center"/>
              <w:rPr>
                <w:b/>
                <w:sz w:val="20"/>
              </w:rPr>
            </w:pPr>
            <w:r w:rsidRPr="00353913">
              <w:rPr>
                <w:b/>
                <w:sz w:val="20"/>
              </w:rPr>
              <w:t>2.2. «Организации, обладающие правом собственности владения, пользования и распоряжения тепловыми сетями»</w:t>
            </w:r>
          </w:p>
        </w:tc>
      </w:tr>
      <w:tr w:rsidR="008479F0" w:rsidRPr="00353913" w:rsidTr="008479F0">
        <w:trPr>
          <w:trHeight w:val="2512"/>
        </w:trPr>
        <w:tc>
          <w:tcPr>
            <w:tcW w:w="993" w:type="dxa"/>
          </w:tcPr>
          <w:p w:rsidR="008479F0" w:rsidRPr="00353913" w:rsidRDefault="008479F0" w:rsidP="00042480">
            <w:pPr>
              <w:ind w:right="-108"/>
              <w:rPr>
                <w:sz w:val="20"/>
              </w:rPr>
            </w:pPr>
            <w:r w:rsidRPr="00353913">
              <w:rPr>
                <w:sz w:val="20"/>
              </w:rPr>
              <w:t>2.2.386</w:t>
            </w:r>
          </w:p>
        </w:tc>
        <w:tc>
          <w:tcPr>
            <w:tcW w:w="4252" w:type="dxa"/>
          </w:tcPr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АКЦИОНЕРНОЕ ОБЩЕСТВО «ТРАНС-СИГНАЛ»</w:t>
            </w: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АО «ТРАНС-СИГНАЛ»</w:t>
            </w: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Директор: Евдокимов Дмитрий Михайлович</w:t>
            </w: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ИНН 5263024642</w:t>
            </w:r>
          </w:p>
        </w:tc>
        <w:tc>
          <w:tcPr>
            <w:tcW w:w="4536" w:type="dxa"/>
          </w:tcPr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 xml:space="preserve">Юридический адрес: 603037, г. Нижний Новгород, ул. Торфяная, д. 30 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Почтовый адрес: 603950, г. Нижний Новгород, ГСП-704, ул. Торфяная, д. 30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Телефон: (831) 223-98-01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Факс: (831) 222-65-68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  <w:lang w:val="en-US"/>
              </w:rPr>
              <w:t>E</w:t>
            </w:r>
            <w:r w:rsidRPr="00353913">
              <w:rPr>
                <w:sz w:val="20"/>
              </w:rPr>
              <w:t>-</w:t>
            </w:r>
            <w:r w:rsidRPr="00353913">
              <w:rPr>
                <w:sz w:val="20"/>
                <w:lang w:val="en-US"/>
              </w:rPr>
              <w:t>mail</w:t>
            </w:r>
            <w:r w:rsidRPr="00353913">
              <w:rPr>
                <w:sz w:val="20"/>
              </w:rPr>
              <w:t xml:space="preserve">: </w:t>
            </w:r>
            <w:r w:rsidRPr="00353913">
              <w:rPr>
                <w:sz w:val="20"/>
                <w:lang w:val="en-US"/>
              </w:rPr>
              <w:t>ts</w:t>
            </w:r>
            <w:r w:rsidRPr="00353913">
              <w:rPr>
                <w:sz w:val="20"/>
              </w:rPr>
              <w:t>@</w:t>
            </w:r>
            <w:r w:rsidRPr="00353913">
              <w:rPr>
                <w:sz w:val="20"/>
                <w:lang w:val="en-US"/>
              </w:rPr>
              <w:t>trans</w:t>
            </w:r>
            <w:r w:rsidRPr="00353913">
              <w:rPr>
                <w:sz w:val="20"/>
              </w:rPr>
              <w:t>-</w:t>
            </w:r>
            <w:r w:rsidRPr="00353913">
              <w:rPr>
                <w:sz w:val="20"/>
                <w:lang w:val="en-US"/>
              </w:rPr>
              <w:t>signal</w:t>
            </w:r>
            <w:r w:rsidRPr="00353913">
              <w:rPr>
                <w:sz w:val="20"/>
              </w:rPr>
              <w:t>.</w:t>
            </w:r>
            <w:r w:rsidRPr="00353913">
              <w:rPr>
                <w:sz w:val="20"/>
                <w:lang w:val="en-US"/>
              </w:rPr>
              <w:t>ru</w:t>
            </w:r>
          </w:p>
        </w:tc>
      </w:tr>
      <w:tr w:rsidR="008479F0" w:rsidRPr="00353913" w:rsidTr="00042480">
        <w:tc>
          <w:tcPr>
            <w:tcW w:w="9781" w:type="dxa"/>
            <w:gridSpan w:val="3"/>
          </w:tcPr>
          <w:p w:rsidR="008479F0" w:rsidRPr="00353913" w:rsidRDefault="008479F0" w:rsidP="00042480">
            <w:pPr>
              <w:ind w:left="34"/>
              <w:contextualSpacing/>
              <w:jc w:val="center"/>
              <w:rPr>
                <w:b/>
                <w:sz w:val="20"/>
              </w:rPr>
            </w:pPr>
            <w:r w:rsidRPr="00353913">
              <w:rPr>
                <w:b/>
                <w:sz w:val="20"/>
              </w:rPr>
              <w:lastRenderedPageBreak/>
              <w:t>4. «Водоснабжение и водоотведение»</w:t>
            </w:r>
          </w:p>
        </w:tc>
      </w:tr>
      <w:tr w:rsidR="008479F0" w:rsidRPr="00353913" w:rsidTr="00042480">
        <w:tc>
          <w:tcPr>
            <w:tcW w:w="9781" w:type="dxa"/>
            <w:gridSpan w:val="3"/>
          </w:tcPr>
          <w:p w:rsidR="008479F0" w:rsidRPr="00353913" w:rsidRDefault="008479F0" w:rsidP="00042480">
            <w:pPr>
              <w:contextualSpacing/>
              <w:jc w:val="center"/>
              <w:rPr>
                <w:b/>
                <w:sz w:val="20"/>
              </w:rPr>
            </w:pPr>
            <w:r w:rsidRPr="00353913">
              <w:rPr>
                <w:b/>
                <w:sz w:val="20"/>
              </w:rPr>
              <w:t>4.1. «Водоснабжение (организации, государственное регулирование деятельности которых осуществляется региональной службой по тарифам Нижегородской области)»</w:t>
            </w:r>
          </w:p>
        </w:tc>
      </w:tr>
      <w:tr w:rsidR="008479F0" w:rsidRPr="00353913" w:rsidTr="00042480">
        <w:tc>
          <w:tcPr>
            <w:tcW w:w="993" w:type="dxa"/>
          </w:tcPr>
          <w:p w:rsidR="008479F0" w:rsidRPr="00353913" w:rsidRDefault="008479F0" w:rsidP="00042480">
            <w:pPr>
              <w:ind w:right="-108"/>
              <w:rPr>
                <w:sz w:val="20"/>
              </w:rPr>
            </w:pPr>
            <w:r w:rsidRPr="00353913">
              <w:rPr>
                <w:sz w:val="20"/>
              </w:rPr>
              <w:t>4.1.116</w:t>
            </w:r>
          </w:p>
        </w:tc>
        <w:tc>
          <w:tcPr>
            <w:tcW w:w="4252" w:type="dxa"/>
          </w:tcPr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АКЦИОНЕРНОЕ ОБЩЕСТВО «ТРАНС-СИГНАЛ»</w:t>
            </w: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АО «ТРАНС-СИГНАЛ»</w:t>
            </w: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Директор: Евдокимов Дмитрий Михайлович</w:t>
            </w: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ИНН 5263024642</w:t>
            </w:r>
          </w:p>
        </w:tc>
        <w:tc>
          <w:tcPr>
            <w:tcW w:w="4536" w:type="dxa"/>
          </w:tcPr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 xml:space="preserve">Юридический адрес: 603037, г. Нижний Новгород, ул. Торфяная, д. 30 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Почтовый адрес: 603950, г. Нижний Новгород, ГСП-704, ул. Торфяная, д. 30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Телефон: (831) 223-98-01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Факс: (831) 222-65-68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  <w:lang w:val="en-US"/>
              </w:rPr>
              <w:t>E</w:t>
            </w:r>
            <w:r w:rsidRPr="00353913">
              <w:rPr>
                <w:sz w:val="20"/>
              </w:rPr>
              <w:t>-</w:t>
            </w:r>
            <w:r w:rsidRPr="00353913">
              <w:rPr>
                <w:sz w:val="20"/>
                <w:lang w:val="en-US"/>
              </w:rPr>
              <w:t>mail</w:t>
            </w:r>
            <w:r w:rsidRPr="00353913">
              <w:rPr>
                <w:sz w:val="20"/>
              </w:rPr>
              <w:t xml:space="preserve">: </w:t>
            </w:r>
            <w:r w:rsidRPr="00353913">
              <w:rPr>
                <w:sz w:val="20"/>
                <w:lang w:val="en-US"/>
              </w:rPr>
              <w:t>ts</w:t>
            </w:r>
            <w:r w:rsidRPr="00353913">
              <w:rPr>
                <w:sz w:val="20"/>
              </w:rPr>
              <w:t>@</w:t>
            </w:r>
            <w:r w:rsidRPr="00353913">
              <w:rPr>
                <w:sz w:val="20"/>
                <w:lang w:val="en-US"/>
              </w:rPr>
              <w:t>trans</w:t>
            </w:r>
            <w:r w:rsidRPr="00353913">
              <w:rPr>
                <w:sz w:val="20"/>
              </w:rPr>
              <w:t>-</w:t>
            </w:r>
            <w:r w:rsidRPr="00353913">
              <w:rPr>
                <w:sz w:val="20"/>
                <w:lang w:val="en-US"/>
              </w:rPr>
              <w:t>signal</w:t>
            </w:r>
            <w:r w:rsidRPr="00353913">
              <w:rPr>
                <w:sz w:val="20"/>
              </w:rPr>
              <w:t>.</w:t>
            </w:r>
            <w:r w:rsidRPr="00353913">
              <w:rPr>
                <w:sz w:val="20"/>
                <w:lang w:val="en-US"/>
              </w:rPr>
              <w:t>ru</w:t>
            </w:r>
          </w:p>
        </w:tc>
      </w:tr>
      <w:tr w:rsidR="008479F0" w:rsidRPr="00353913" w:rsidTr="00042480">
        <w:tc>
          <w:tcPr>
            <w:tcW w:w="9781" w:type="dxa"/>
            <w:gridSpan w:val="3"/>
          </w:tcPr>
          <w:p w:rsidR="008479F0" w:rsidRPr="00353913" w:rsidRDefault="008479F0" w:rsidP="00042480">
            <w:pPr>
              <w:contextualSpacing/>
              <w:jc w:val="center"/>
              <w:rPr>
                <w:b/>
                <w:sz w:val="20"/>
              </w:rPr>
            </w:pPr>
            <w:r w:rsidRPr="00353913">
              <w:rPr>
                <w:b/>
                <w:sz w:val="20"/>
              </w:rPr>
              <w:t>4.3. «Водоотведение и очистка сточных вод (организации, государственное регулирование деятельности которых осуществляется региональной службой по тарифам Нижегородской области)»</w:t>
            </w:r>
          </w:p>
        </w:tc>
      </w:tr>
      <w:tr w:rsidR="008479F0" w:rsidRPr="00353913" w:rsidTr="00042480">
        <w:tc>
          <w:tcPr>
            <w:tcW w:w="993" w:type="dxa"/>
          </w:tcPr>
          <w:p w:rsidR="008479F0" w:rsidRPr="00353913" w:rsidRDefault="008479F0" w:rsidP="00042480">
            <w:pPr>
              <w:ind w:right="-108"/>
              <w:rPr>
                <w:sz w:val="20"/>
              </w:rPr>
            </w:pPr>
            <w:r w:rsidRPr="00353913">
              <w:rPr>
                <w:sz w:val="20"/>
              </w:rPr>
              <w:t>4.3.96</w:t>
            </w:r>
          </w:p>
        </w:tc>
        <w:tc>
          <w:tcPr>
            <w:tcW w:w="4252" w:type="dxa"/>
          </w:tcPr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АКЦИОНЕРНОЕ ОБЩЕСТВО «ТРАНС-СИГНАЛ»</w:t>
            </w: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АО «ТРАНС-СИГНАЛ»</w:t>
            </w: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Директор: Евдокимов Дмитрий Михайлович</w:t>
            </w:r>
          </w:p>
          <w:p w:rsidR="008479F0" w:rsidRPr="00353913" w:rsidRDefault="008479F0" w:rsidP="00042480">
            <w:pPr>
              <w:ind w:left="9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ИНН 5263024642</w:t>
            </w:r>
          </w:p>
        </w:tc>
        <w:tc>
          <w:tcPr>
            <w:tcW w:w="4536" w:type="dxa"/>
          </w:tcPr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 xml:space="preserve">Юридический адрес: 603037, г. Нижний Новгород, ул. Торфяная, д. 30 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Почтовый адрес: 603950, г. Нижний Новгород, ГСП-704, ул. Торфяная, д. 30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Телефон: (831) 223-98-01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</w:rPr>
              <w:t>Факс: (831) 222-65-68</w:t>
            </w:r>
          </w:p>
          <w:p w:rsidR="008479F0" w:rsidRPr="00353913" w:rsidRDefault="008479F0" w:rsidP="00042480">
            <w:pPr>
              <w:ind w:left="34"/>
              <w:contextualSpacing/>
              <w:rPr>
                <w:sz w:val="20"/>
              </w:rPr>
            </w:pPr>
            <w:r w:rsidRPr="00353913">
              <w:rPr>
                <w:sz w:val="20"/>
                <w:lang w:val="en-US"/>
              </w:rPr>
              <w:t>E</w:t>
            </w:r>
            <w:r w:rsidRPr="00353913">
              <w:rPr>
                <w:sz w:val="20"/>
              </w:rPr>
              <w:t>-</w:t>
            </w:r>
            <w:r w:rsidRPr="00353913">
              <w:rPr>
                <w:sz w:val="20"/>
                <w:lang w:val="en-US"/>
              </w:rPr>
              <w:t>mail</w:t>
            </w:r>
            <w:r w:rsidRPr="00353913">
              <w:rPr>
                <w:sz w:val="20"/>
              </w:rPr>
              <w:t xml:space="preserve">: </w:t>
            </w:r>
            <w:r w:rsidRPr="00353913">
              <w:rPr>
                <w:sz w:val="20"/>
                <w:lang w:val="en-US"/>
              </w:rPr>
              <w:t>ts</w:t>
            </w:r>
            <w:r w:rsidRPr="00353913">
              <w:rPr>
                <w:sz w:val="20"/>
              </w:rPr>
              <w:t>@</w:t>
            </w:r>
            <w:r w:rsidRPr="00353913">
              <w:rPr>
                <w:sz w:val="20"/>
                <w:lang w:val="en-US"/>
              </w:rPr>
              <w:t>trans</w:t>
            </w:r>
            <w:r w:rsidRPr="00353913">
              <w:rPr>
                <w:sz w:val="20"/>
              </w:rPr>
              <w:t>-</w:t>
            </w:r>
            <w:r w:rsidRPr="00353913">
              <w:rPr>
                <w:sz w:val="20"/>
                <w:lang w:val="en-US"/>
              </w:rPr>
              <w:t>signal</w:t>
            </w:r>
            <w:r w:rsidRPr="00353913">
              <w:rPr>
                <w:sz w:val="20"/>
              </w:rPr>
              <w:t>.</w:t>
            </w:r>
            <w:r w:rsidRPr="00353913">
              <w:rPr>
                <w:sz w:val="20"/>
                <w:lang w:val="en-US"/>
              </w:rPr>
              <w:t>ru</w:t>
            </w:r>
          </w:p>
        </w:tc>
      </w:tr>
    </w:tbl>
    <w:p w:rsidR="008479F0" w:rsidRDefault="008479F0" w:rsidP="008479F0">
      <w:pPr>
        <w:pStyle w:val="ac"/>
        <w:spacing w:line="276" w:lineRule="auto"/>
        <w:ind w:firstLine="720"/>
        <w:rPr>
          <w:sz w:val="24"/>
          <w:szCs w:val="24"/>
        </w:rPr>
      </w:pPr>
    </w:p>
    <w:p w:rsidR="008479F0" w:rsidRDefault="008479F0" w:rsidP="008479F0">
      <w:pPr>
        <w:pStyle w:val="ac"/>
        <w:spacing w:line="276" w:lineRule="auto"/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Включить в Информационную базу организаций Нижегородской области, в отношении которых осуществляется государственное регулирование, следующие организации: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1008"/>
        <w:gridCol w:w="112"/>
        <w:gridCol w:w="3840"/>
        <w:gridCol w:w="4836"/>
      </w:tblGrid>
      <w:tr w:rsidR="008479F0" w:rsidRPr="00353913" w:rsidTr="00042480">
        <w:trPr>
          <w:trHeight w:val="73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9F0" w:rsidRPr="00353913" w:rsidRDefault="008479F0" w:rsidP="00042480">
            <w:pPr>
              <w:jc w:val="center"/>
              <w:rPr>
                <w:sz w:val="20"/>
              </w:rPr>
            </w:pPr>
            <w:r w:rsidRPr="00353913">
              <w:rPr>
                <w:sz w:val="20"/>
              </w:rPr>
              <w:t>Рег. №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479F0" w:rsidRPr="00353913" w:rsidRDefault="008479F0" w:rsidP="00042480">
            <w:pPr>
              <w:jc w:val="center"/>
              <w:rPr>
                <w:sz w:val="20"/>
              </w:rPr>
            </w:pPr>
            <w:r w:rsidRPr="00353913">
              <w:rPr>
                <w:sz w:val="20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8479F0" w:rsidRPr="00353913" w:rsidRDefault="008479F0" w:rsidP="00042480">
            <w:pPr>
              <w:jc w:val="center"/>
              <w:rPr>
                <w:sz w:val="20"/>
              </w:rPr>
            </w:pPr>
            <w:r w:rsidRPr="00353913">
              <w:rPr>
                <w:sz w:val="20"/>
              </w:rPr>
              <w:t>ФИО предпринимателя, ИНН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479F0" w:rsidRPr="00353913" w:rsidRDefault="008479F0" w:rsidP="00042480">
            <w:pPr>
              <w:jc w:val="center"/>
              <w:rPr>
                <w:sz w:val="20"/>
              </w:rPr>
            </w:pPr>
            <w:r w:rsidRPr="00353913">
              <w:rPr>
                <w:sz w:val="20"/>
              </w:rPr>
              <w:t>Юридический и (или) почтовый адрес, телефон, факс, E-mail</w:t>
            </w:r>
          </w:p>
        </w:tc>
      </w:tr>
      <w:tr w:rsidR="008479F0" w:rsidRPr="00353913" w:rsidTr="00042480">
        <w:trPr>
          <w:trHeight w:val="70"/>
        </w:trPr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9F0" w:rsidRPr="00353913" w:rsidRDefault="008479F0" w:rsidP="00042480">
            <w:pPr>
              <w:jc w:val="center"/>
              <w:rPr>
                <w:sz w:val="20"/>
              </w:rPr>
            </w:pPr>
            <w:r w:rsidRPr="00353913">
              <w:rPr>
                <w:sz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479F0" w:rsidRPr="00353913" w:rsidRDefault="008479F0" w:rsidP="00042480">
            <w:pPr>
              <w:jc w:val="center"/>
              <w:rPr>
                <w:sz w:val="20"/>
              </w:rPr>
            </w:pPr>
            <w:r w:rsidRPr="00353913">
              <w:rPr>
                <w:sz w:val="20"/>
              </w:rPr>
              <w:t>2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479F0" w:rsidRPr="00353913" w:rsidRDefault="008479F0" w:rsidP="00042480">
            <w:pPr>
              <w:jc w:val="center"/>
              <w:rPr>
                <w:sz w:val="20"/>
              </w:rPr>
            </w:pPr>
            <w:r w:rsidRPr="00353913">
              <w:rPr>
                <w:sz w:val="20"/>
              </w:rPr>
              <w:t>3</w:t>
            </w:r>
          </w:p>
        </w:tc>
      </w:tr>
      <w:tr w:rsidR="008479F0" w:rsidRPr="00353913" w:rsidTr="00042480">
        <w:trPr>
          <w:trHeight w:val="70"/>
        </w:trPr>
        <w:tc>
          <w:tcPr>
            <w:tcW w:w="9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9F0" w:rsidRPr="00353913" w:rsidRDefault="008479F0" w:rsidP="00042480">
            <w:pPr>
              <w:jc w:val="center"/>
              <w:rPr>
                <w:b/>
                <w:bCs/>
                <w:sz w:val="20"/>
              </w:rPr>
            </w:pPr>
            <w:r w:rsidRPr="00353913">
              <w:rPr>
                <w:b/>
                <w:bCs/>
                <w:sz w:val="20"/>
              </w:rPr>
              <w:t>4. «Водоснабжение и водоотведение»</w:t>
            </w:r>
          </w:p>
        </w:tc>
      </w:tr>
      <w:tr w:rsidR="008479F0" w:rsidRPr="00353913" w:rsidTr="00042480">
        <w:trPr>
          <w:trHeight w:val="540"/>
        </w:trPr>
        <w:tc>
          <w:tcPr>
            <w:tcW w:w="9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9F0" w:rsidRPr="00353913" w:rsidRDefault="008479F0" w:rsidP="00042480">
            <w:pPr>
              <w:jc w:val="center"/>
              <w:rPr>
                <w:b/>
                <w:bCs/>
                <w:sz w:val="20"/>
              </w:rPr>
            </w:pPr>
            <w:r w:rsidRPr="00353913">
              <w:rPr>
                <w:b/>
                <w:bCs/>
                <w:sz w:val="20"/>
              </w:rPr>
              <w:t>4.1. «Водоснабжение (организации, государственное регулирование деятельности которых осуществляется региональной службой по тарифам Нижегородской области)»</w:t>
            </w:r>
          </w:p>
        </w:tc>
      </w:tr>
      <w:tr w:rsidR="008479F0" w:rsidRPr="00F923DB" w:rsidTr="00042480">
        <w:trPr>
          <w:trHeight w:val="2779"/>
        </w:trPr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9F0" w:rsidRPr="00353913" w:rsidRDefault="00CD3EF5" w:rsidP="0004248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4.1.173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АКЦИОНЕРНОЕ ОБЩЕСТВО</w:t>
            </w: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«ЖИЛИЩНО-КОММУНАЛЬНОЕ</w:t>
            </w: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ХОЗЯЙСТВО «КАЛИКИНСКОЕ»</w:t>
            </w:r>
          </w:p>
          <w:p w:rsidR="008479F0" w:rsidRPr="00353913" w:rsidRDefault="008479F0" w:rsidP="00042480">
            <w:pPr>
              <w:rPr>
                <w:sz w:val="20"/>
              </w:rPr>
            </w:pP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АО «ЖКХ «КАЛИКИНСКОЕ»</w:t>
            </w:r>
          </w:p>
          <w:p w:rsidR="008479F0" w:rsidRPr="00353913" w:rsidRDefault="008479F0" w:rsidP="00042480">
            <w:pPr>
              <w:rPr>
                <w:sz w:val="20"/>
              </w:rPr>
            </w:pP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Директор: Игнатьев Александр Гурьевич</w:t>
            </w:r>
          </w:p>
          <w:p w:rsidR="008479F0" w:rsidRPr="00353913" w:rsidRDefault="008479F0" w:rsidP="00042480">
            <w:pPr>
              <w:rPr>
                <w:sz w:val="20"/>
              </w:rPr>
            </w:pP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ИНН 5246038236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 xml:space="preserve">Юридический адрес: 606473, Нижегородская область, городской округ город Бор, д. Каликино, </w:t>
            </w: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ул. Новая, д. 8Б</w:t>
            </w:r>
          </w:p>
          <w:p w:rsidR="008479F0" w:rsidRPr="00353913" w:rsidRDefault="008479F0" w:rsidP="00042480">
            <w:pPr>
              <w:rPr>
                <w:sz w:val="20"/>
              </w:rPr>
            </w:pP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 xml:space="preserve">Почтовый адрес: 606473, Нижегородская область, городской округ город Бор, д. Каликино, ул. Новая, </w:t>
            </w: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д. 8Б</w:t>
            </w:r>
          </w:p>
          <w:p w:rsidR="008479F0" w:rsidRPr="00353913" w:rsidRDefault="008479F0" w:rsidP="00042480">
            <w:pPr>
              <w:rPr>
                <w:sz w:val="20"/>
              </w:rPr>
            </w:pP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Телефон: (831-59) 3-81-17</w:t>
            </w:r>
          </w:p>
          <w:p w:rsidR="008479F0" w:rsidRPr="00353913" w:rsidRDefault="008479F0" w:rsidP="00042480">
            <w:pPr>
              <w:rPr>
                <w:sz w:val="20"/>
              </w:rPr>
            </w:pP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Факс: (831-59) 3-81-17</w:t>
            </w:r>
          </w:p>
          <w:p w:rsidR="008479F0" w:rsidRPr="008427D4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Е</w:t>
            </w:r>
            <w:r w:rsidRPr="008427D4">
              <w:rPr>
                <w:sz w:val="20"/>
              </w:rPr>
              <w:t>-</w:t>
            </w:r>
            <w:r w:rsidRPr="00353913">
              <w:rPr>
                <w:sz w:val="20"/>
                <w:lang w:val="en-US"/>
              </w:rPr>
              <w:t>mail</w:t>
            </w:r>
            <w:r w:rsidRPr="008427D4">
              <w:rPr>
                <w:sz w:val="20"/>
              </w:rPr>
              <w:t xml:space="preserve">: </w:t>
            </w:r>
            <w:r w:rsidRPr="00353913">
              <w:rPr>
                <w:sz w:val="20"/>
                <w:lang w:val="en-US"/>
              </w:rPr>
              <w:t>jkh</w:t>
            </w:r>
            <w:r w:rsidRPr="008427D4">
              <w:rPr>
                <w:sz w:val="20"/>
              </w:rPr>
              <w:t>-</w:t>
            </w:r>
            <w:r w:rsidRPr="00353913">
              <w:rPr>
                <w:sz w:val="20"/>
                <w:lang w:val="en-US"/>
              </w:rPr>
              <w:t>kalikinskoe</w:t>
            </w:r>
            <w:r w:rsidRPr="008427D4">
              <w:rPr>
                <w:sz w:val="20"/>
              </w:rPr>
              <w:t>@</w:t>
            </w:r>
            <w:r w:rsidRPr="00353913">
              <w:rPr>
                <w:sz w:val="20"/>
                <w:lang w:val="en-US"/>
              </w:rPr>
              <w:t>mail</w:t>
            </w:r>
            <w:r w:rsidRPr="008427D4">
              <w:rPr>
                <w:sz w:val="20"/>
              </w:rPr>
              <w:t>.</w:t>
            </w:r>
            <w:r w:rsidRPr="00353913">
              <w:rPr>
                <w:sz w:val="20"/>
                <w:lang w:val="en-US"/>
              </w:rPr>
              <w:t>ru</w:t>
            </w:r>
          </w:p>
        </w:tc>
      </w:tr>
      <w:tr w:rsidR="008479F0" w:rsidRPr="00353913" w:rsidTr="00042480">
        <w:trPr>
          <w:trHeight w:val="566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479F0" w:rsidRPr="00353913" w:rsidRDefault="008479F0" w:rsidP="00042480">
            <w:pPr>
              <w:jc w:val="center"/>
              <w:rPr>
                <w:b/>
                <w:bCs/>
                <w:sz w:val="20"/>
              </w:rPr>
            </w:pPr>
            <w:r w:rsidRPr="00353913">
              <w:rPr>
                <w:b/>
                <w:bCs/>
                <w:sz w:val="20"/>
              </w:rPr>
              <w:t>4.3. «Водоотведение и очистка сточных вод (организации, государственное регулирование деятельности которых осуществляется региональной службой по тарифам Нижегородской области)»</w:t>
            </w:r>
          </w:p>
        </w:tc>
      </w:tr>
      <w:tr w:rsidR="008479F0" w:rsidRPr="00F923DB" w:rsidTr="008479F0">
        <w:trPr>
          <w:trHeight w:val="840"/>
        </w:trPr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9F0" w:rsidRPr="00353913" w:rsidRDefault="00CD3EF5" w:rsidP="0004248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4.3.148</w:t>
            </w:r>
            <w:bookmarkStart w:id="2" w:name="_GoBack"/>
            <w:bookmarkEnd w:id="2"/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АКЦИОНЕРНОЕ ОБЩЕСТВО</w:t>
            </w: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«ЖИЛИЩНО-КОММУНАЛЬНОЕ</w:t>
            </w: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ХОЗЯЙСТВО «КАЛИКИНСКОЕ»</w:t>
            </w:r>
          </w:p>
          <w:p w:rsidR="008479F0" w:rsidRPr="00353913" w:rsidRDefault="008479F0" w:rsidP="00042480">
            <w:pPr>
              <w:rPr>
                <w:sz w:val="20"/>
              </w:rPr>
            </w:pP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АО «ЖКХ «КАЛИКИНСКОЕ»</w:t>
            </w:r>
          </w:p>
          <w:p w:rsidR="008479F0" w:rsidRPr="00353913" w:rsidRDefault="008479F0" w:rsidP="00042480">
            <w:pPr>
              <w:rPr>
                <w:sz w:val="20"/>
              </w:rPr>
            </w:pP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Директор: Игнатьев Александр Гурьевич</w:t>
            </w:r>
          </w:p>
          <w:p w:rsidR="008479F0" w:rsidRPr="00353913" w:rsidRDefault="008479F0" w:rsidP="00042480">
            <w:pPr>
              <w:rPr>
                <w:sz w:val="20"/>
              </w:rPr>
            </w:pP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ИНН 5246038236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 xml:space="preserve">Юридический адрес: 606473, Нижегородская область, городской округ город Бор, д. Каликино, </w:t>
            </w: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ул. Новая, д. 8Б</w:t>
            </w:r>
          </w:p>
          <w:p w:rsidR="008479F0" w:rsidRPr="00353913" w:rsidRDefault="008479F0" w:rsidP="00042480">
            <w:pPr>
              <w:rPr>
                <w:sz w:val="20"/>
              </w:rPr>
            </w:pP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 xml:space="preserve">Почтовый адрес: 606473, Нижегородская область, городской округ город Бор, д. Каликино, ул. Новая, </w:t>
            </w: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д. 8Б</w:t>
            </w:r>
          </w:p>
          <w:p w:rsidR="008479F0" w:rsidRPr="00353913" w:rsidRDefault="008479F0" w:rsidP="00042480">
            <w:pPr>
              <w:rPr>
                <w:sz w:val="20"/>
              </w:rPr>
            </w:pP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Телефон: (831-59) 3-81-17</w:t>
            </w:r>
          </w:p>
          <w:p w:rsidR="008479F0" w:rsidRPr="00353913" w:rsidRDefault="008479F0" w:rsidP="00042480">
            <w:pPr>
              <w:rPr>
                <w:sz w:val="20"/>
              </w:rPr>
            </w:pPr>
          </w:p>
          <w:p w:rsidR="008479F0" w:rsidRPr="00353913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Факс: (831-59) 3-81-17</w:t>
            </w:r>
          </w:p>
          <w:p w:rsidR="008479F0" w:rsidRPr="008427D4" w:rsidRDefault="008479F0" w:rsidP="00042480">
            <w:pPr>
              <w:rPr>
                <w:sz w:val="20"/>
              </w:rPr>
            </w:pPr>
            <w:r w:rsidRPr="00353913">
              <w:rPr>
                <w:sz w:val="20"/>
              </w:rPr>
              <w:t>Е</w:t>
            </w:r>
            <w:r w:rsidRPr="008427D4">
              <w:rPr>
                <w:sz w:val="20"/>
              </w:rPr>
              <w:t>-</w:t>
            </w:r>
            <w:r w:rsidRPr="00353913">
              <w:rPr>
                <w:sz w:val="20"/>
                <w:lang w:val="en-US"/>
              </w:rPr>
              <w:t>mail</w:t>
            </w:r>
            <w:r w:rsidRPr="008427D4">
              <w:rPr>
                <w:sz w:val="20"/>
              </w:rPr>
              <w:t xml:space="preserve">: </w:t>
            </w:r>
            <w:r w:rsidRPr="00353913">
              <w:rPr>
                <w:sz w:val="20"/>
                <w:lang w:val="en-US"/>
              </w:rPr>
              <w:t>jkh</w:t>
            </w:r>
            <w:r w:rsidRPr="008427D4">
              <w:rPr>
                <w:sz w:val="20"/>
              </w:rPr>
              <w:t>-</w:t>
            </w:r>
            <w:r w:rsidRPr="00353913">
              <w:rPr>
                <w:sz w:val="20"/>
                <w:lang w:val="en-US"/>
              </w:rPr>
              <w:t>kalikinskoe</w:t>
            </w:r>
            <w:r w:rsidRPr="008427D4">
              <w:rPr>
                <w:sz w:val="20"/>
              </w:rPr>
              <w:t>@</w:t>
            </w:r>
            <w:r w:rsidRPr="00353913">
              <w:rPr>
                <w:sz w:val="20"/>
                <w:lang w:val="en-US"/>
              </w:rPr>
              <w:t>mail</w:t>
            </w:r>
            <w:r w:rsidRPr="008427D4">
              <w:rPr>
                <w:sz w:val="20"/>
              </w:rPr>
              <w:t>.</w:t>
            </w:r>
            <w:r w:rsidRPr="00353913">
              <w:rPr>
                <w:sz w:val="20"/>
                <w:lang w:val="en-US"/>
              </w:rPr>
              <w:t>ru</w:t>
            </w:r>
          </w:p>
        </w:tc>
      </w:tr>
    </w:tbl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b/>
          <w:szCs w:val="28"/>
        </w:rPr>
        <w:lastRenderedPageBreak/>
        <w:t>3.</w:t>
      </w:r>
      <w:r w:rsidRPr="008479F0">
        <w:rPr>
          <w:szCs w:val="28"/>
        </w:rPr>
        <w:t xml:space="preserve"> В связи с прекращением осуществления регулируемой деятельности, исключить из Информационной базы организаций Нижегородской области, в отношении которых осуществляется государственное регулирование: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b/>
          <w:bCs/>
          <w:i/>
          <w:szCs w:val="28"/>
        </w:rPr>
        <w:t>3.1.</w:t>
      </w:r>
      <w:r w:rsidRPr="008479F0">
        <w:rPr>
          <w:szCs w:val="28"/>
        </w:rPr>
        <w:t xml:space="preserve"> По разделу 1.3. «Организации, обладающие правом собственности владения, пользования и распоряжения электрическими сетями»: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>-</w:t>
      </w:r>
      <w:r w:rsidRPr="008479F0">
        <w:rPr>
          <w:szCs w:val="28"/>
          <w:lang w:val="en-US"/>
        </w:rPr>
        <w:t> </w:t>
      </w:r>
      <w:r w:rsidRPr="008479F0">
        <w:rPr>
          <w:szCs w:val="28"/>
        </w:rPr>
        <w:t>ОБЩЕСТВО С ОГРАНИЧЕННОЙ ОТВЕТСТВЕННОСТЬЮ «ЭНЕРГОСЕРВИС»,      г. Бор Нижегородской области, рег. № 1.3.170.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b/>
          <w:i/>
          <w:szCs w:val="28"/>
        </w:rPr>
        <w:t>3.2.</w:t>
      </w:r>
      <w:r w:rsidRPr="008479F0">
        <w:rPr>
          <w:szCs w:val="28"/>
        </w:rPr>
        <w:t xml:space="preserve"> По разделу 2.1. «Производители тепловой энергии и мощности»: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>- КАТУНСКОЕ МУНИЦИПАЛЬНОЕ УНИТАРНОЕ ПРЕДПРИЯТИЕ ЖИЛИЩНО-КОММУНАЛЬНОГО ХОЗЯЙСТВА, с. Катунки городского округа город Чкаловск Нижегородской области, рег. № 2.1.142;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>- МУНИЦИПАЛЬНОЕ УНИТАРНОЕ ПРЕДПРИЯТИЕ НАРУКСОВСКОГО СЕЛЬСОВЕТА «ЮГО–ЗАПАД», с. Наруксово  Починковского муниципального района Нижегородской области, рег. № 2.1.441;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bCs/>
          <w:szCs w:val="28"/>
        </w:rPr>
        <w:t>- </w:t>
      </w:r>
      <w:r w:rsidRPr="008479F0">
        <w:rPr>
          <w:szCs w:val="28"/>
        </w:rPr>
        <w:t>ОБЩЕСТВО С ОГРАНИЧЕННОЙ ОТВЕТСТВЕННОСТЬЮ «ПОЧИНКОВСКОЕ УПРАВЛЕНИЕ ПО ПРОИЗВОДСТВУ СТРОИТЕЛЬНЫХ МАТЕРИАЛОВ», п. Ужовка Починковского муниципального района Нижегородской области, рег. № 2.1.434;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>-  ОБЩЕСТВО С ОГРАНИЧЕННОЙ ОТВЕТСТВЕННОСТЬЮ «ИНДУСТРИЯ ТЕПЛА»,  п. Большеорловское городского округа город Бор Нижегородской области, рег. № 2.1.552;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>- ОБЩЕСТВО С ОГРАНИЧЕННОЙ ОТВЕТСТВЕННОСТЬЮ «БОР ЭНЕРГО ЭФФЕКТ», п. Большеорловское городского округа город Бор Нижегородской области, рег. № 2.1.587;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 xml:space="preserve">- ОБЩЕСТВО С ОГРАНИЧЕННОЙ ОТВЕТСТВЕННОСТЬЮ «ТЕПЛО», </w:t>
      </w:r>
      <w:r w:rsidRPr="008479F0">
        <w:rPr>
          <w:szCs w:val="28"/>
        </w:rPr>
        <w:br/>
        <w:t>г. Бор Нижегородской области, рег. № 2.1.151.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b/>
          <w:i/>
          <w:szCs w:val="28"/>
        </w:rPr>
        <w:t>3.3.</w:t>
      </w:r>
      <w:r w:rsidRPr="008479F0">
        <w:rPr>
          <w:szCs w:val="28"/>
        </w:rPr>
        <w:t xml:space="preserve"> По разделу 2.2. «Организации, обладающие правом собственности владения, пользования и распоряжения тепловыми сетями»: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>- КАТУНСКОЕ МУНИЦИПАЛЬНОЕ УНИТАРНОЕ ПРЕДПРИЯТИЕ ЖИЛИЩНО-КОММУНАЛЬНОГО ХОЗЯЙСТВА, с. Катунки городского округа город Чкаловск Нижегородской области, рег. № 2.2.187;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>- ОБЩЕСТВО С ОГРАНИЧЕННОЙ ОТВЕТСТВЕННОСТЬЮ «ИНДУСТРИЯ ТЕПЛА» п. Большеорловское городского округа город Бор Нижегородской области, рег. № 2.2.532;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>- ОБЩЕСТВО С ОГРАНИЧЕННОЙ ОТВЕТСТВЕННОСТЬЮ «БОР ЭНЕРГО ЭФФЕКТ», п. Большеорловское городского округа город Бор  Нижегородской области, рег. № 2.2.536;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lastRenderedPageBreak/>
        <w:t xml:space="preserve">- ОБЩЕСТВО С ОГРАНИЧЕННОЙ ОТВЕТСТВЕННОСТЬЮ «ТЕПЛО», </w:t>
      </w:r>
      <w:r w:rsidRPr="008479F0">
        <w:rPr>
          <w:szCs w:val="28"/>
        </w:rPr>
        <w:br/>
        <w:t>г. Бор Нижегородской области, рег. № 2.2.163.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b/>
          <w:szCs w:val="28"/>
        </w:rPr>
        <w:t xml:space="preserve">4. </w:t>
      </w:r>
      <w:r w:rsidRPr="008479F0">
        <w:rPr>
          <w:szCs w:val="28"/>
        </w:rPr>
        <w:t>В связи с ликвидацией юридического лица исключить из Информационной базы организаций Нижегородской области, в отношении которых осуществляется государственное регулирование: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b/>
          <w:i/>
          <w:szCs w:val="28"/>
        </w:rPr>
        <w:t>4.1</w:t>
      </w:r>
      <w:r w:rsidRPr="008479F0">
        <w:rPr>
          <w:szCs w:val="28"/>
        </w:rPr>
        <w:t>.</w:t>
      </w:r>
      <w:r w:rsidRPr="008479F0">
        <w:rPr>
          <w:szCs w:val="28"/>
          <w:lang w:val="en-US"/>
        </w:rPr>
        <w:t> </w:t>
      </w:r>
      <w:r w:rsidRPr="008479F0">
        <w:rPr>
          <w:szCs w:val="28"/>
        </w:rPr>
        <w:t>По разделу 2.1. «Производители тепловой энергии и мощности»: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>- ОТКРЫТОЕ АКЦИОНЕРНОЕ ОБЩЕСТВО «ОБЪЕДИНЕНИЕ КОТЕЛЬНЫХ И ТЕПЛОВЫХ СЕТЕЙ», г. Бор Нижегородской области, рег. № 2.1.171.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b/>
          <w:i/>
          <w:szCs w:val="28"/>
        </w:rPr>
        <w:t>4.2.</w:t>
      </w:r>
      <w:r w:rsidRPr="008479F0">
        <w:rPr>
          <w:b/>
          <w:i/>
          <w:szCs w:val="28"/>
          <w:lang w:val="en-US"/>
        </w:rPr>
        <w:t> </w:t>
      </w:r>
      <w:r w:rsidRPr="008479F0">
        <w:rPr>
          <w:szCs w:val="28"/>
        </w:rPr>
        <w:t>По разделу 2.2. «Организации, обладающие правом собственности владения, пользования и распоряжения тепловыми сетями»: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bCs/>
          <w:szCs w:val="28"/>
        </w:rPr>
        <w:t>- </w:t>
      </w:r>
      <w:r w:rsidRPr="008479F0">
        <w:rPr>
          <w:szCs w:val="28"/>
        </w:rPr>
        <w:t>ОТКРЫТОЕ АКЦИОНЕРНОЕ ОБЩЕСТВО «ОБЪЕДИНЕНИЕ КОТЕЛЬНЫХ И ТЕПЛОВ</w:t>
      </w:r>
      <w:r>
        <w:rPr>
          <w:szCs w:val="28"/>
        </w:rPr>
        <w:t xml:space="preserve">ЫХ СЕТЕЙ», г. Бор Нижегородской </w:t>
      </w:r>
      <w:r w:rsidRPr="008479F0">
        <w:rPr>
          <w:szCs w:val="28"/>
        </w:rPr>
        <w:t>области, рег. № 2.2.183.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b/>
          <w:i/>
          <w:szCs w:val="28"/>
        </w:rPr>
      </w:pPr>
      <w:r w:rsidRPr="008479F0">
        <w:rPr>
          <w:b/>
          <w:i/>
          <w:szCs w:val="28"/>
        </w:rPr>
        <w:t>4.3.</w:t>
      </w:r>
      <w:r w:rsidRPr="008479F0">
        <w:rPr>
          <w:b/>
          <w:i/>
          <w:szCs w:val="28"/>
          <w:lang w:val="en-US"/>
        </w:rPr>
        <w:t> </w:t>
      </w:r>
      <w:r w:rsidRPr="008479F0">
        <w:rPr>
          <w:szCs w:val="28"/>
        </w:rPr>
        <w:t>По разделу 4.1.</w:t>
      </w:r>
      <w:r w:rsidRPr="008479F0">
        <w:rPr>
          <w:szCs w:val="28"/>
          <w:lang w:val="en-US"/>
        </w:rPr>
        <w:t> </w:t>
      </w:r>
      <w:r w:rsidRPr="008479F0">
        <w:rPr>
          <w:szCs w:val="28"/>
        </w:rPr>
        <w:t>«Водоснабжение (организации, государственное регулирование деятельности которых осуществляется региональной службой по тарифам Нижегородской области)»: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>- ОБЩЕСТВО С ОГРАНИЧЕННОЙ ОТВЕТСТВЕННОСТЬЮ «ВАДВОДОКАНАЛ», с. Вад Нижегородской области, рег. № 4.1.47.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b/>
          <w:i/>
          <w:szCs w:val="28"/>
        </w:rPr>
        <w:t>4.4.</w:t>
      </w:r>
      <w:r w:rsidRPr="008479F0">
        <w:rPr>
          <w:szCs w:val="28"/>
          <w:lang w:val="en-US"/>
        </w:rPr>
        <w:t> </w:t>
      </w:r>
      <w:r w:rsidRPr="008479F0">
        <w:rPr>
          <w:szCs w:val="28"/>
        </w:rPr>
        <w:t>По разделу 4.3. «Водоотведение и очистка сточных вод (организации, государственное регулирование деятельности которых осуществляется региональной службой по тарифам Нижегородской области)»: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>- ОБЩЕСТВО С ОГРАНИЧЕННОЙ ОТВЕТСТВЕННОСТЬЮ «ВАДВОДОКАНАЛ», с. Вад Нижегородской области, рег. № 4.3.38.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b/>
          <w:i/>
          <w:szCs w:val="28"/>
        </w:rPr>
        <w:t>4.5.</w:t>
      </w:r>
      <w:r w:rsidRPr="008479F0">
        <w:rPr>
          <w:b/>
          <w:i/>
          <w:szCs w:val="28"/>
          <w:lang w:val="en-US"/>
        </w:rPr>
        <w:t> </w:t>
      </w:r>
      <w:r w:rsidRPr="008479F0">
        <w:rPr>
          <w:szCs w:val="28"/>
        </w:rPr>
        <w:t xml:space="preserve">По разделу 5.1.  «Утилизация (захоронение) твердых бытовых отходов (организации, государственное регулирование деятельности которых осуществляется региональной службой по тарифам Нижегородской области)»: </w:t>
      </w:r>
    </w:p>
    <w:p w:rsidR="008479F0" w:rsidRPr="008479F0" w:rsidRDefault="008479F0" w:rsidP="008479F0">
      <w:pPr>
        <w:spacing w:line="276" w:lineRule="auto"/>
        <w:ind w:firstLine="709"/>
        <w:jc w:val="both"/>
        <w:rPr>
          <w:szCs w:val="28"/>
        </w:rPr>
      </w:pPr>
      <w:r w:rsidRPr="008479F0">
        <w:rPr>
          <w:szCs w:val="28"/>
        </w:rPr>
        <w:t xml:space="preserve">- Муниципальное предприятие Вадского района «Коммунальник», </w:t>
      </w:r>
      <w:r w:rsidRPr="008479F0">
        <w:rPr>
          <w:szCs w:val="28"/>
        </w:rPr>
        <w:br/>
        <w:t>с. Вад Нижегородской области, рег. № 5.1.8.</w:t>
      </w:r>
    </w:p>
    <w:p w:rsidR="00AE76B6" w:rsidRPr="008479F0" w:rsidRDefault="00C55C94" w:rsidP="008479F0">
      <w:pPr>
        <w:pStyle w:val="ac"/>
        <w:spacing w:line="276" w:lineRule="auto"/>
        <w:ind w:firstLine="709"/>
      </w:pPr>
      <w:r w:rsidRPr="008479F0">
        <w:rPr>
          <w:b/>
        </w:rPr>
        <w:t>5</w:t>
      </w:r>
      <w:r w:rsidR="00AE76B6" w:rsidRPr="008479F0">
        <w:rPr>
          <w:b/>
        </w:rPr>
        <w:t>.</w:t>
      </w:r>
      <w:r w:rsidR="00AE76B6" w:rsidRPr="008479F0">
        <w:t xml:space="preserve"> Настоящее решение вступает в силу со дня его принятия.</w:t>
      </w:r>
    </w:p>
    <w:p w:rsidR="00A645E2" w:rsidRPr="008479F0" w:rsidRDefault="00A645E2" w:rsidP="008479F0">
      <w:pPr>
        <w:tabs>
          <w:tab w:val="left" w:pos="1897"/>
        </w:tabs>
        <w:rPr>
          <w:szCs w:val="28"/>
        </w:rPr>
      </w:pPr>
    </w:p>
    <w:p w:rsidR="007A3847" w:rsidRPr="008479F0" w:rsidRDefault="007A3847" w:rsidP="008479F0">
      <w:pPr>
        <w:tabs>
          <w:tab w:val="left" w:pos="1897"/>
        </w:tabs>
        <w:rPr>
          <w:szCs w:val="28"/>
        </w:rPr>
      </w:pPr>
    </w:p>
    <w:p w:rsidR="008479F0" w:rsidRDefault="008479F0" w:rsidP="002C26A3">
      <w:pPr>
        <w:tabs>
          <w:tab w:val="left" w:pos="1897"/>
        </w:tabs>
        <w:spacing w:line="276" w:lineRule="auto"/>
        <w:rPr>
          <w:szCs w:val="28"/>
        </w:rPr>
      </w:pPr>
    </w:p>
    <w:p w:rsidR="00A645E2" w:rsidRPr="00A645E2" w:rsidRDefault="00A645E2" w:rsidP="002C26A3">
      <w:pPr>
        <w:tabs>
          <w:tab w:val="left" w:pos="1897"/>
        </w:tabs>
        <w:spacing w:line="276" w:lineRule="auto"/>
        <w:rPr>
          <w:szCs w:val="28"/>
        </w:rPr>
      </w:pPr>
      <w:r w:rsidRPr="002C26A3">
        <w:rPr>
          <w:szCs w:val="28"/>
        </w:rPr>
        <w:t>Руководитель службы</w:t>
      </w:r>
      <w:r w:rsidRPr="002C26A3">
        <w:rPr>
          <w:szCs w:val="28"/>
        </w:rPr>
        <w:tab/>
      </w:r>
      <w:r w:rsidRPr="002C26A3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101FEB">
        <w:rPr>
          <w:szCs w:val="28"/>
        </w:rPr>
        <w:t xml:space="preserve">       </w:t>
      </w:r>
      <w:r>
        <w:rPr>
          <w:szCs w:val="28"/>
        </w:rPr>
        <w:t>А.В. Семенников</w:t>
      </w:r>
    </w:p>
    <w:sectPr w:rsidR="00A645E2" w:rsidRPr="00A645E2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520" w:rsidRDefault="00B35520">
      <w:r>
        <w:separator/>
      </w:r>
    </w:p>
  </w:endnote>
  <w:endnote w:type="continuationSeparator" w:id="0">
    <w:p w:rsidR="00B35520" w:rsidRDefault="00B3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520" w:rsidRDefault="00B35520">
      <w:r>
        <w:separator/>
      </w:r>
    </w:p>
  </w:footnote>
  <w:footnote w:type="continuationSeparator" w:id="0">
    <w:p w:rsidR="00B35520" w:rsidRDefault="00B35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B40" w:rsidRDefault="00E25932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55B4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5B40" w:rsidRDefault="00855B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B40" w:rsidRDefault="00E25932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55B4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D3EF5">
      <w:rPr>
        <w:rStyle w:val="a9"/>
        <w:noProof/>
      </w:rPr>
      <w:t>3</w:t>
    </w:r>
    <w:r>
      <w:rPr>
        <w:rStyle w:val="a9"/>
      </w:rPr>
      <w:fldChar w:fldCharType="end"/>
    </w:r>
  </w:p>
  <w:p w:rsidR="00855B40" w:rsidRDefault="00855B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B40" w:rsidRDefault="00CD3EF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4098" style="position:absolute;left:0;text-align:left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4100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4099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4097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855B40" w:rsidRPr="00E52B15" w:rsidRDefault="00855B40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55B40" w:rsidRPr="00561114" w:rsidRDefault="00855B40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55B40" w:rsidRPr="00561114" w:rsidRDefault="00855B40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55B40" w:rsidRPr="000F7B5C" w:rsidRDefault="00855B40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55B40" w:rsidRPr="000F7B5C" w:rsidRDefault="00855B4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5B40" w:rsidRDefault="00855B40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55B40" w:rsidRDefault="00855B40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55B40" w:rsidRPr="002B6128" w:rsidRDefault="00855B40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55B40" w:rsidRDefault="00855B40" w:rsidP="00276416">
                <w:pPr>
                  <w:ind w:right="-70"/>
                  <w:rPr>
                    <w:sz w:val="20"/>
                  </w:rPr>
                </w:pPr>
              </w:p>
              <w:p w:rsidR="00855B40" w:rsidRPr="001772E6" w:rsidRDefault="00855B40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55B40" w:rsidRDefault="00855B40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79EF"/>
    <w:multiLevelType w:val="hybridMultilevel"/>
    <w:tmpl w:val="C0924B90"/>
    <w:lvl w:ilvl="0" w:tplc="7B40C36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C662962"/>
    <w:multiLevelType w:val="hybridMultilevel"/>
    <w:tmpl w:val="ACD4BC82"/>
    <w:lvl w:ilvl="0" w:tplc="C3E4A5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F815B9"/>
    <w:multiLevelType w:val="multilevel"/>
    <w:tmpl w:val="5FF26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5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0A598F"/>
    <w:multiLevelType w:val="hybridMultilevel"/>
    <w:tmpl w:val="260E71A4"/>
    <w:lvl w:ilvl="0" w:tplc="3920F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664371E0"/>
    <w:multiLevelType w:val="hybridMultilevel"/>
    <w:tmpl w:val="6E2E7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69873350"/>
    <w:multiLevelType w:val="multilevel"/>
    <w:tmpl w:val="9C529CC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13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6E353378"/>
    <w:multiLevelType w:val="multilevel"/>
    <w:tmpl w:val="6E809A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i/>
      </w:rPr>
    </w:lvl>
  </w:abstractNum>
  <w:abstractNum w:abstractNumId="16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6"/>
  </w:num>
  <w:num w:numId="5">
    <w:abstractNumId w:val="16"/>
  </w:num>
  <w:num w:numId="6">
    <w:abstractNumId w:val="2"/>
  </w:num>
  <w:num w:numId="7">
    <w:abstractNumId w:val="11"/>
  </w:num>
  <w:num w:numId="8">
    <w:abstractNumId w:val="9"/>
  </w:num>
  <w:num w:numId="9">
    <w:abstractNumId w:val="14"/>
  </w:num>
  <w:num w:numId="10">
    <w:abstractNumId w:val="5"/>
  </w:num>
  <w:num w:numId="11">
    <w:abstractNumId w:val="7"/>
  </w:num>
  <w:num w:numId="12">
    <w:abstractNumId w:val="15"/>
  </w:num>
  <w:num w:numId="13">
    <w:abstractNumId w:val="4"/>
  </w:num>
  <w:num w:numId="14">
    <w:abstractNumId w:val="0"/>
  </w:num>
  <w:num w:numId="15">
    <w:abstractNumId w:val="1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N17itlwoCoS3nEtqo75hDzIgEV0=" w:salt="2mJ/PRPmtbDwhOQEn+PDJ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F0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2D56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39E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6C8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3DA5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1FEB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499D"/>
    <w:rsid w:val="00204F61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634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29F6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61C"/>
    <w:rsid w:val="00261DB4"/>
    <w:rsid w:val="00262CFC"/>
    <w:rsid w:val="0026323E"/>
    <w:rsid w:val="00263858"/>
    <w:rsid w:val="00263872"/>
    <w:rsid w:val="00264905"/>
    <w:rsid w:val="00264A08"/>
    <w:rsid w:val="00264C0D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6A3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0EF2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C42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6BB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2C4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AB2"/>
    <w:rsid w:val="00380B65"/>
    <w:rsid w:val="00381446"/>
    <w:rsid w:val="00381526"/>
    <w:rsid w:val="003823EF"/>
    <w:rsid w:val="00383DD2"/>
    <w:rsid w:val="00384B94"/>
    <w:rsid w:val="003852AA"/>
    <w:rsid w:val="0038546C"/>
    <w:rsid w:val="00385F6E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288"/>
    <w:rsid w:val="003C37FB"/>
    <w:rsid w:val="003C4DEA"/>
    <w:rsid w:val="003C5134"/>
    <w:rsid w:val="003C58DE"/>
    <w:rsid w:val="003D2EB6"/>
    <w:rsid w:val="003D31A3"/>
    <w:rsid w:val="003D3C21"/>
    <w:rsid w:val="003D3F2A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355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063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3F68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3EF7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49F"/>
    <w:rsid w:val="004E462A"/>
    <w:rsid w:val="004E5E07"/>
    <w:rsid w:val="004E687B"/>
    <w:rsid w:val="004F036C"/>
    <w:rsid w:val="004F2231"/>
    <w:rsid w:val="004F2877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7C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27BF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742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C703A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E7AE2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243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8B3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556B"/>
    <w:rsid w:val="006D66C9"/>
    <w:rsid w:val="006D7163"/>
    <w:rsid w:val="006D769E"/>
    <w:rsid w:val="006E115C"/>
    <w:rsid w:val="006E1311"/>
    <w:rsid w:val="006E274F"/>
    <w:rsid w:val="006E2C97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126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19"/>
    <w:rsid w:val="00726EF0"/>
    <w:rsid w:val="007278C3"/>
    <w:rsid w:val="00730B14"/>
    <w:rsid w:val="00730F9F"/>
    <w:rsid w:val="007318BA"/>
    <w:rsid w:val="00732E82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847"/>
    <w:rsid w:val="007A3DAF"/>
    <w:rsid w:val="007A4631"/>
    <w:rsid w:val="007A482D"/>
    <w:rsid w:val="007A499F"/>
    <w:rsid w:val="007A5537"/>
    <w:rsid w:val="007A554F"/>
    <w:rsid w:val="007A597F"/>
    <w:rsid w:val="007A5C22"/>
    <w:rsid w:val="007A7B73"/>
    <w:rsid w:val="007A7C0D"/>
    <w:rsid w:val="007B015E"/>
    <w:rsid w:val="007B03FD"/>
    <w:rsid w:val="007B0AE3"/>
    <w:rsid w:val="007B0BD5"/>
    <w:rsid w:val="007B0CA2"/>
    <w:rsid w:val="007B0DD9"/>
    <w:rsid w:val="007B1CB8"/>
    <w:rsid w:val="007B2C23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65C5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6FA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57AC"/>
    <w:rsid w:val="00845F52"/>
    <w:rsid w:val="00846080"/>
    <w:rsid w:val="00846AE6"/>
    <w:rsid w:val="00847285"/>
    <w:rsid w:val="008479F0"/>
    <w:rsid w:val="00847A36"/>
    <w:rsid w:val="00850F5F"/>
    <w:rsid w:val="008523EB"/>
    <w:rsid w:val="008528FF"/>
    <w:rsid w:val="00853663"/>
    <w:rsid w:val="00853AB4"/>
    <w:rsid w:val="00855B40"/>
    <w:rsid w:val="00855B59"/>
    <w:rsid w:val="0085764D"/>
    <w:rsid w:val="00861383"/>
    <w:rsid w:val="008619B2"/>
    <w:rsid w:val="0086213B"/>
    <w:rsid w:val="0086325B"/>
    <w:rsid w:val="00864414"/>
    <w:rsid w:val="008654D5"/>
    <w:rsid w:val="008657A8"/>
    <w:rsid w:val="00866010"/>
    <w:rsid w:val="00866DFB"/>
    <w:rsid w:val="00867688"/>
    <w:rsid w:val="00867D97"/>
    <w:rsid w:val="00867F7F"/>
    <w:rsid w:val="008724E1"/>
    <w:rsid w:val="0087367B"/>
    <w:rsid w:val="008736D2"/>
    <w:rsid w:val="00873CC3"/>
    <w:rsid w:val="008740B5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655"/>
    <w:rsid w:val="00891A61"/>
    <w:rsid w:val="00892F0C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64F4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0C6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683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6E6D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57FFD"/>
    <w:rsid w:val="00A61635"/>
    <w:rsid w:val="00A61873"/>
    <w:rsid w:val="00A631CB"/>
    <w:rsid w:val="00A635DD"/>
    <w:rsid w:val="00A6394C"/>
    <w:rsid w:val="00A63BB2"/>
    <w:rsid w:val="00A642FD"/>
    <w:rsid w:val="00A645E2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3F05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0C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1A18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043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6B6"/>
    <w:rsid w:val="00AF0664"/>
    <w:rsid w:val="00AF0A13"/>
    <w:rsid w:val="00AF1543"/>
    <w:rsid w:val="00AF1E94"/>
    <w:rsid w:val="00AF226F"/>
    <w:rsid w:val="00AF26B3"/>
    <w:rsid w:val="00AF26FD"/>
    <w:rsid w:val="00AF3939"/>
    <w:rsid w:val="00AF6C5E"/>
    <w:rsid w:val="00AF73DC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5520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55FE0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410"/>
    <w:rsid w:val="00B839F7"/>
    <w:rsid w:val="00B83D4E"/>
    <w:rsid w:val="00B84442"/>
    <w:rsid w:val="00B857F0"/>
    <w:rsid w:val="00B86284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3E5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2F01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4B3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27B84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C94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4C2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983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3EF5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45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77D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BD3"/>
    <w:rsid w:val="00DC2FB4"/>
    <w:rsid w:val="00DC3638"/>
    <w:rsid w:val="00DC402C"/>
    <w:rsid w:val="00DC41C9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5932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83F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41D"/>
    <w:rsid w:val="00F01AFA"/>
    <w:rsid w:val="00F02648"/>
    <w:rsid w:val="00F034E3"/>
    <w:rsid w:val="00F04D8D"/>
    <w:rsid w:val="00F05240"/>
    <w:rsid w:val="00F067FE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12F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5FCC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55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55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27C55-550B-4ED5-B190-17EAC33F4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99</TotalTime>
  <Pages>4</Pages>
  <Words>926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8100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12</cp:revision>
  <cp:lastPrinted>2017-05-22T09:15:00Z</cp:lastPrinted>
  <dcterms:created xsi:type="dcterms:W3CDTF">2017-05-12T11:08:00Z</dcterms:created>
  <dcterms:modified xsi:type="dcterms:W3CDTF">2017-05-22T09:16:00Z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