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8683F" w:rsidP="00680885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680885">
              <w:rPr>
                <w:noProof/>
              </w:rPr>
              <w:t>18.08.2017г.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8683F" w:rsidP="00E64B24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E64B24">
              <w:rPr>
                <w:lang w:val="en-US"/>
              </w:rPr>
              <w:t>39/1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98683F" w:rsidP="00F5794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F57941" w:rsidRPr="00F57941">
              <w:rPr>
                <w:noProof/>
              </w:rPr>
              <w:t>Об установлении сбытовой надбавки гарантирующего поставщика электрической энергии ПУБЛИЧНОГО АКЦИОНЕРНОГО ОБЩЕСТВА «ТНС ЭНЕРГО НИЖНИЙ НОВГОРОД», г. Нижний Новгород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614253" w:rsidRDefault="00614253" w:rsidP="00614253">
      <w:pPr>
        <w:tabs>
          <w:tab w:val="left" w:pos="1897"/>
        </w:tabs>
        <w:spacing w:line="360" w:lineRule="auto"/>
      </w:pPr>
    </w:p>
    <w:p w:rsidR="00F57941" w:rsidRPr="00781EAD" w:rsidRDefault="00436FAB" w:rsidP="00F57941">
      <w:pPr>
        <w:pStyle w:val="a9"/>
        <w:spacing w:line="276" w:lineRule="auto"/>
        <w:ind w:firstLine="709"/>
      </w:pPr>
      <w:proofErr w:type="gramStart"/>
      <w:r w:rsidRPr="00781EAD">
        <w:t>Во исполнение решения Нижегородского областного суда от 22 июня 2017 года по делу № 3а-14/2017, в</w:t>
      </w:r>
      <w:r w:rsidR="00F57941" w:rsidRPr="00781EAD">
        <w:rPr>
          <w:bCs/>
        </w:rPr>
        <w:t xml:space="preserve"> соответствии с Федер</w:t>
      </w:r>
      <w:r w:rsidR="00781EAD">
        <w:rPr>
          <w:bCs/>
        </w:rPr>
        <w:t xml:space="preserve">альным законом от 26 марта 2003 </w:t>
      </w:r>
      <w:r w:rsidR="00F57941" w:rsidRPr="00781EAD">
        <w:rPr>
          <w:bCs/>
        </w:rPr>
        <w:t>года № 35-ФЗ «Об электроэнергетике»,</w:t>
      </w:r>
      <w:r w:rsidR="00F57941" w:rsidRPr="00781EAD">
        <w:t xml:space="preserve"> постановлением Правительства Российской Федерации от 29 декабря 2011 года № 1178 «О ценообразовании в области регулируемых цен (тарифов) в электроэнергетике», </w:t>
      </w:r>
      <w:r w:rsidR="008B5F53" w:rsidRPr="00781EAD">
        <w:t>приказом ФСТ России от 28 марта 2013 года № 313-э «Об утверждении Регламента установления</w:t>
      </w:r>
      <w:proofErr w:type="gramEnd"/>
      <w:r w:rsidR="008B5F53" w:rsidRPr="00781EAD">
        <w:t xml:space="preserve"> </w:t>
      </w:r>
      <w:proofErr w:type="gramStart"/>
      <w:r w:rsidR="008B5F53" w:rsidRPr="00781EAD">
        <w:t>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власти субъекта Российской Федерации в области государственного регулирования тарифов»</w:t>
      </w:r>
      <w:r w:rsidR="00F57941" w:rsidRPr="00781EAD">
        <w:t>, приказом ФСТ России от 30 октября 2012 года № 703-э</w:t>
      </w:r>
      <w:proofErr w:type="gramEnd"/>
      <w:r w:rsidR="00F57941" w:rsidRPr="00781EAD">
        <w:t xml:space="preserve"> «Об утверждении Методических указаний по расчету сбытовых надбавок гарантирующих поставщиков и размера доходности </w:t>
      </w:r>
      <w:proofErr w:type="gramStart"/>
      <w:r w:rsidR="00F57941" w:rsidRPr="00781EAD">
        <w:t>продаж</w:t>
      </w:r>
      <w:proofErr w:type="gramEnd"/>
      <w:r w:rsidR="00F57941" w:rsidRPr="00781EAD">
        <w:t xml:space="preserve"> гарантирующих поставщиков»</w:t>
      </w:r>
      <w:r w:rsidR="00680885" w:rsidRPr="00781EAD">
        <w:t xml:space="preserve"> </w:t>
      </w:r>
      <w:r w:rsidR="00F57941" w:rsidRPr="00781EAD">
        <w:t xml:space="preserve">и на основании рассмотрения расчетных и обосновывающих материалов, представленных </w:t>
      </w:r>
      <w:r w:rsidR="00F57941" w:rsidRPr="00781EAD">
        <w:rPr>
          <w:bCs/>
        </w:rPr>
        <w:t>ПУБЛИЧНЫМ АКЦИОНЕРНЫМ ОБЩЕСТВОМ «ТНС ЭНЕРГО НИЖНИЙ НОВГОРОД</w:t>
      </w:r>
      <w:r w:rsidR="00F57941" w:rsidRPr="00781EAD">
        <w:t>», г. Нижний Новгород, экспертн</w:t>
      </w:r>
      <w:r w:rsidRPr="00781EAD">
        <w:t>ого</w:t>
      </w:r>
      <w:r w:rsidR="00421D0B" w:rsidRPr="00781EAD">
        <w:t xml:space="preserve"> заключени</w:t>
      </w:r>
      <w:r w:rsidRPr="00781EAD">
        <w:t>я</w:t>
      </w:r>
      <w:r w:rsidR="00F57941" w:rsidRPr="00781EAD">
        <w:t xml:space="preserve"> рег. № в-365 от </w:t>
      </w:r>
      <w:r w:rsidR="00BE1E57" w:rsidRPr="00781EAD">
        <w:t>1</w:t>
      </w:r>
      <w:r w:rsidR="00B31B3C" w:rsidRPr="00781EAD">
        <w:t>3</w:t>
      </w:r>
      <w:r w:rsidR="00BE1E57" w:rsidRPr="00781EAD">
        <w:t xml:space="preserve"> ноября </w:t>
      </w:r>
      <w:r w:rsidR="00F57941" w:rsidRPr="00781EAD">
        <w:t>2015 года</w:t>
      </w:r>
      <w:r w:rsidR="00614253" w:rsidRPr="00781EAD">
        <w:t>,</w:t>
      </w:r>
      <w:r w:rsidRPr="00781EAD">
        <w:t xml:space="preserve"> дополнительного экспертного заключения рег. № в-879 от 23 декабря 2015 год, </w:t>
      </w:r>
      <w:r w:rsidR="00EC20A9" w:rsidRPr="00781EAD">
        <w:rPr>
          <w:bCs/>
        </w:rPr>
        <w:t xml:space="preserve">протокола заседания правления региональной службы по </w:t>
      </w:r>
      <w:proofErr w:type="gramStart"/>
      <w:r w:rsidR="00EC20A9" w:rsidRPr="00781EAD">
        <w:rPr>
          <w:bCs/>
        </w:rPr>
        <w:t xml:space="preserve">тарифам Нижегородской области от 25 декабря 2015 года № 53, </w:t>
      </w:r>
      <w:r w:rsidRPr="00781EAD">
        <w:t>экспертного заключения</w:t>
      </w:r>
      <w:r w:rsidR="00614253" w:rsidRPr="00781EAD">
        <w:t xml:space="preserve"> </w:t>
      </w:r>
      <w:r w:rsidR="00421D0B" w:rsidRPr="00781EAD">
        <w:t>ре</w:t>
      </w:r>
      <w:r w:rsidRPr="00781EAD">
        <w:t>г. № в-204 от 8 августа 2017 года</w:t>
      </w:r>
      <w:r w:rsidR="00F57941" w:rsidRPr="00781EAD">
        <w:t>:</w:t>
      </w:r>
      <w:proofErr w:type="gramEnd"/>
    </w:p>
    <w:p w:rsidR="00F57941" w:rsidRPr="00781EAD" w:rsidRDefault="00F57941" w:rsidP="00F57941">
      <w:pPr>
        <w:spacing w:line="276" w:lineRule="auto"/>
        <w:ind w:firstLine="709"/>
        <w:jc w:val="both"/>
        <w:rPr>
          <w:b/>
          <w:szCs w:val="28"/>
        </w:rPr>
      </w:pPr>
      <w:r w:rsidRPr="00781EAD">
        <w:rPr>
          <w:b/>
          <w:bCs/>
          <w:szCs w:val="28"/>
        </w:rPr>
        <w:t>1.</w:t>
      </w:r>
      <w:r w:rsidRPr="00781EAD">
        <w:rPr>
          <w:szCs w:val="28"/>
        </w:rPr>
        <w:t xml:space="preserve"> Установить </w:t>
      </w:r>
      <w:r w:rsidRPr="00781EAD">
        <w:rPr>
          <w:noProof/>
          <w:szCs w:val="28"/>
        </w:rPr>
        <w:t>и ввести в действие на период регулирования с 1 января по 31 декабря 2016 года включительно</w:t>
      </w:r>
      <w:r w:rsidRPr="00781EAD">
        <w:rPr>
          <w:szCs w:val="28"/>
        </w:rPr>
        <w:t xml:space="preserve"> сбытовую надбавку (без учета НДС) </w:t>
      </w:r>
      <w:r w:rsidRPr="00781EAD">
        <w:rPr>
          <w:noProof/>
          <w:szCs w:val="28"/>
        </w:rPr>
        <w:t xml:space="preserve">гарантирующего поставщика электрической энергии </w:t>
      </w:r>
      <w:r w:rsidRPr="00781EAD">
        <w:rPr>
          <w:bCs/>
          <w:szCs w:val="28"/>
        </w:rPr>
        <w:t xml:space="preserve">ПУБЛИЧНОГО </w:t>
      </w:r>
      <w:r w:rsidRPr="00781EAD">
        <w:rPr>
          <w:bCs/>
          <w:szCs w:val="28"/>
        </w:rPr>
        <w:lastRenderedPageBreak/>
        <w:t>АКЦИОНЕРНОГО ОБЩЕСТВА «ТНС ЭНЕРГО НИЖНИЙ НОВГОРОД</w:t>
      </w:r>
      <w:r w:rsidRPr="00781EAD">
        <w:rPr>
          <w:noProof/>
          <w:szCs w:val="28"/>
        </w:rPr>
        <w:t>», г. Нижний Новгород</w:t>
      </w:r>
      <w:r w:rsidR="00865AAD" w:rsidRPr="00781EAD">
        <w:rPr>
          <w:noProof/>
          <w:szCs w:val="28"/>
        </w:rPr>
        <w:t>,</w:t>
      </w:r>
      <w:r w:rsidRPr="00781EAD">
        <w:rPr>
          <w:noProof/>
          <w:szCs w:val="28"/>
        </w:rPr>
        <w:t xml:space="preserve"> согласно Приложению.</w:t>
      </w:r>
    </w:p>
    <w:p w:rsidR="00F57941" w:rsidRPr="00781EAD" w:rsidRDefault="00F57941" w:rsidP="00F57941">
      <w:pPr>
        <w:spacing w:line="276" w:lineRule="auto"/>
        <w:ind w:firstLine="709"/>
        <w:jc w:val="both"/>
        <w:rPr>
          <w:szCs w:val="28"/>
        </w:rPr>
      </w:pPr>
      <w:r w:rsidRPr="00781EAD">
        <w:rPr>
          <w:b/>
          <w:szCs w:val="28"/>
        </w:rPr>
        <w:t>2.</w:t>
      </w:r>
      <w:r w:rsidRPr="00781EAD">
        <w:rPr>
          <w:szCs w:val="28"/>
        </w:rPr>
        <w:t xml:space="preserve"> Настоящее решение вступает в силу </w:t>
      </w:r>
      <w:r w:rsidR="00D550A3" w:rsidRPr="00781EAD">
        <w:rPr>
          <w:szCs w:val="28"/>
        </w:rPr>
        <w:t>со дня его принятия и распространяется на правоотношения, возникшие с 1 января 2016 года</w:t>
      </w:r>
      <w:r w:rsidRPr="00781EAD">
        <w:rPr>
          <w:szCs w:val="28"/>
        </w:rPr>
        <w:t>.</w:t>
      </w:r>
    </w:p>
    <w:p w:rsidR="00F57941" w:rsidRDefault="00F57941" w:rsidP="00F57941">
      <w:pPr>
        <w:tabs>
          <w:tab w:val="left" w:pos="1897"/>
        </w:tabs>
        <w:spacing w:line="276" w:lineRule="auto"/>
        <w:rPr>
          <w:sz w:val="26"/>
          <w:szCs w:val="26"/>
        </w:rPr>
      </w:pPr>
    </w:p>
    <w:p w:rsidR="00EC20A9" w:rsidRDefault="00EC20A9" w:rsidP="00F57941">
      <w:pPr>
        <w:tabs>
          <w:tab w:val="left" w:pos="1897"/>
        </w:tabs>
        <w:spacing w:line="276" w:lineRule="auto"/>
        <w:rPr>
          <w:sz w:val="26"/>
          <w:szCs w:val="26"/>
        </w:rPr>
      </w:pPr>
    </w:p>
    <w:p w:rsidR="00EC20A9" w:rsidRPr="00680885" w:rsidRDefault="00EC20A9" w:rsidP="00F57941">
      <w:pPr>
        <w:tabs>
          <w:tab w:val="left" w:pos="1897"/>
        </w:tabs>
        <w:spacing w:line="276" w:lineRule="auto"/>
        <w:rPr>
          <w:sz w:val="26"/>
          <w:szCs w:val="26"/>
        </w:rPr>
      </w:pPr>
    </w:p>
    <w:p w:rsidR="00F57941" w:rsidRPr="00F57941" w:rsidRDefault="00680885" w:rsidP="00F57941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 w:val="26"/>
          <w:szCs w:val="26"/>
        </w:rPr>
        <w:t>И</w:t>
      </w:r>
      <w:r w:rsidR="00F57941" w:rsidRPr="00680885">
        <w:rPr>
          <w:sz w:val="26"/>
          <w:szCs w:val="26"/>
        </w:rPr>
        <w:t>.о</w:t>
      </w:r>
      <w:proofErr w:type="spellEnd"/>
      <w:r w:rsidR="00F57941" w:rsidRPr="00680885">
        <w:rPr>
          <w:sz w:val="26"/>
          <w:szCs w:val="26"/>
        </w:rPr>
        <w:t>. руководителя службы</w:t>
      </w:r>
      <w:r w:rsidR="00F57941" w:rsidRPr="00680885">
        <w:rPr>
          <w:sz w:val="26"/>
          <w:szCs w:val="26"/>
        </w:rPr>
        <w:tab/>
      </w:r>
      <w:r w:rsidR="00F57941" w:rsidRPr="00680885">
        <w:rPr>
          <w:sz w:val="26"/>
          <w:szCs w:val="26"/>
        </w:rPr>
        <w:tab/>
      </w:r>
      <w:r w:rsidR="00F57941" w:rsidRPr="00680885">
        <w:rPr>
          <w:sz w:val="26"/>
          <w:szCs w:val="26"/>
        </w:rPr>
        <w:tab/>
      </w:r>
      <w:r w:rsidR="00F57941" w:rsidRPr="00680885">
        <w:rPr>
          <w:sz w:val="26"/>
          <w:szCs w:val="26"/>
        </w:rPr>
        <w:tab/>
      </w:r>
      <w:r w:rsidR="00F57941" w:rsidRPr="00680885">
        <w:rPr>
          <w:sz w:val="26"/>
          <w:szCs w:val="26"/>
        </w:rPr>
        <w:tab/>
      </w:r>
      <w:r w:rsidR="00F57941" w:rsidRPr="00680885">
        <w:rPr>
          <w:sz w:val="26"/>
          <w:szCs w:val="26"/>
        </w:rPr>
        <w:tab/>
      </w:r>
      <w:r w:rsidRPr="00680885">
        <w:rPr>
          <w:sz w:val="26"/>
          <w:szCs w:val="26"/>
        </w:rPr>
        <w:t xml:space="preserve">            </w:t>
      </w:r>
      <w:proofErr w:type="spellStart"/>
      <w:r w:rsidRPr="00680885">
        <w:rPr>
          <w:sz w:val="26"/>
          <w:szCs w:val="26"/>
        </w:rPr>
        <w:t>Ю.Л.Алешина</w:t>
      </w:r>
      <w:proofErr w:type="spellEnd"/>
      <w:r w:rsidR="00F57941" w:rsidRPr="00F57941">
        <w:rPr>
          <w:szCs w:val="28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31"/>
        <w:gridCol w:w="888"/>
        <w:gridCol w:w="5387"/>
      </w:tblGrid>
      <w:tr w:rsidR="00F57941" w:rsidTr="000512B9">
        <w:tc>
          <w:tcPr>
            <w:tcW w:w="3331" w:type="dxa"/>
          </w:tcPr>
          <w:p w:rsidR="00F57941" w:rsidRDefault="00F57941" w:rsidP="000512B9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F57941" w:rsidRDefault="00F57941" w:rsidP="000512B9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F57941" w:rsidRDefault="00F57941" w:rsidP="000512B9">
            <w:pPr>
              <w:tabs>
                <w:tab w:val="left" w:pos="1897"/>
              </w:tabs>
              <w:jc w:val="center"/>
            </w:pPr>
            <w:r>
              <w:t>ПРИЛОЖЕНИЕ</w:t>
            </w:r>
          </w:p>
          <w:p w:rsidR="00F57941" w:rsidRDefault="00F57941" w:rsidP="000512B9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F57941" w:rsidRPr="00E64B24" w:rsidRDefault="00F57941" w:rsidP="000512B9">
            <w:pPr>
              <w:tabs>
                <w:tab w:val="left" w:pos="1897"/>
              </w:tabs>
              <w:jc w:val="center"/>
              <w:rPr>
                <w:lang w:val="en-US"/>
              </w:rPr>
            </w:pPr>
            <w:r>
              <w:t xml:space="preserve">от </w:t>
            </w:r>
            <w:r w:rsidR="00680885">
              <w:t>18 августа</w:t>
            </w:r>
            <w:r>
              <w:t xml:space="preserve"> </w:t>
            </w:r>
            <w:r w:rsidR="00680885">
              <w:t xml:space="preserve">2017 </w:t>
            </w:r>
            <w:r>
              <w:t xml:space="preserve">года № </w:t>
            </w:r>
            <w:r w:rsidR="00E64B24">
              <w:rPr>
                <w:lang w:val="en-US"/>
              </w:rPr>
              <w:t>39/1</w:t>
            </w:r>
          </w:p>
          <w:p w:rsidR="00F57941" w:rsidRDefault="00F57941" w:rsidP="000512B9">
            <w:pPr>
              <w:tabs>
                <w:tab w:val="left" w:pos="1897"/>
              </w:tabs>
            </w:pPr>
          </w:p>
        </w:tc>
      </w:tr>
    </w:tbl>
    <w:p w:rsidR="00F57941" w:rsidRDefault="00F57941" w:rsidP="00F57941">
      <w:pPr>
        <w:jc w:val="both"/>
        <w:rPr>
          <w:noProof/>
          <w:sz w:val="24"/>
          <w:szCs w:val="24"/>
        </w:rPr>
      </w:pPr>
    </w:p>
    <w:p w:rsidR="00F57941" w:rsidRDefault="00F57941" w:rsidP="00F57941">
      <w:pPr>
        <w:jc w:val="center"/>
        <w:rPr>
          <w:b/>
          <w:szCs w:val="28"/>
        </w:rPr>
      </w:pPr>
      <w:r w:rsidRPr="004F111A">
        <w:rPr>
          <w:b/>
          <w:noProof/>
          <w:szCs w:val="28"/>
        </w:rPr>
        <w:t xml:space="preserve">Сбытовые надбавки гарантирующего поставщика электрической энергии </w:t>
      </w:r>
      <w:r w:rsidRPr="00F57941">
        <w:rPr>
          <w:b/>
          <w:bCs/>
          <w:szCs w:val="28"/>
        </w:rPr>
        <w:t>ПУБЛИЧНОГО АКЦИОНЕРНОГО ОБЩЕСТВА «ТНС ЭНЕРГО НИЖНИЙ НОВГОРОД</w:t>
      </w:r>
      <w:r w:rsidRPr="00F57941">
        <w:rPr>
          <w:b/>
          <w:noProof/>
          <w:szCs w:val="28"/>
        </w:rPr>
        <w:t>», г. Нижний Новгород</w:t>
      </w:r>
    </w:p>
    <w:p w:rsidR="00F57941" w:rsidRPr="004F111A" w:rsidRDefault="00F57941" w:rsidP="00F57941">
      <w:pPr>
        <w:jc w:val="center"/>
        <w:rPr>
          <w:b/>
          <w:szCs w:val="28"/>
        </w:rPr>
      </w:pPr>
      <w:r w:rsidRPr="004F111A">
        <w:rPr>
          <w:b/>
          <w:szCs w:val="28"/>
        </w:rPr>
        <w:t>(</w:t>
      </w:r>
      <w:r w:rsidRPr="004F111A">
        <w:rPr>
          <w:b/>
          <w:noProof/>
          <w:szCs w:val="28"/>
        </w:rPr>
        <w:t>с 1 января по 31 декабря 2016 года включительно)</w:t>
      </w:r>
    </w:p>
    <w:p w:rsidR="00F57941" w:rsidRDefault="00F57941" w:rsidP="00F57941">
      <w:pPr>
        <w:ind w:firstLine="709"/>
        <w:jc w:val="both"/>
        <w:rPr>
          <w:sz w:val="24"/>
          <w:szCs w:val="24"/>
        </w:rPr>
      </w:pPr>
    </w:p>
    <w:p w:rsidR="00F57941" w:rsidRDefault="00F57941" w:rsidP="00F57941">
      <w:pPr>
        <w:ind w:firstLine="709"/>
        <w:jc w:val="both"/>
        <w:rPr>
          <w:sz w:val="24"/>
          <w:szCs w:val="24"/>
        </w:rPr>
      </w:pPr>
      <w:bookmarkStart w:id="2" w:name="_GoBack"/>
      <w:bookmarkEnd w:id="2"/>
    </w:p>
    <w:tbl>
      <w:tblPr>
        <w:tblW w:w="9447" w:type="dxa"/>
        <w:tblInd w:w="103" w:type="dxa"/>
        <w:tblLook w:val="04A0" w:firstRow="1" w:lastRow="0" w:firstColumn="1" w:lastColumn="0" w:noHBand="0" w:noVBand="1"/>
      </w:tblPr>
      <w:tblGrid>
        <w:gridCol w:w="532"/>
        <w:gridCol w:w="3301"/>
        <w:gridCol w:w="2835"/>
        <w:gridCol w:w="2779"/>
      </w:tblGrid>
      <w:tr w:rsidR="00F57941" w:rsidRPr="00332746" w:rsidTr="000512B9">
        <w:trPr>
          <w:trHeight w:val="315"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№ </w:t>
            </w:r>
            <w:r w:rsidRPr="00332746">
              <w:rPr>
                <w:bCs/>
                <w:sz w:val="22"/>
                <w:szCs w:val="22"/>
              </w:rPr>
              <w:br/>
            </w:r>
            <w:proofErr w:type="gramStart"/>
            <w:r w:rsidRPr="00332746">
              <w:rPr>
                <w:bCs/>
                <w:sz w:val="22"/>
                <w:szCs w:val="22"/>
              </w:rPr>
              <w:t>п</w:t>
            </w:r>
            <w:proofErr w:type="gramEnd"/>
            <w:r w:rsidRPr="00332746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Наименование гарантирующего поставщика в субъекте </w:t>
            </w:r>
            <w:r w:rsidRPr="00332746">
              <w:rPr>
                <w:bCs/>
                <w:sz w:val="22"/>
                <w:szCs w:val="22"/>
              </w:rPr>
              <w:br/>
              <w:t>Российской Федерации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Сбытовая надбавка</w:t>
            </w:r>
          </w:p>
        </w:tc>
      </w:tr>
      <w:tr w:rsidR="00F57941" w:rsidRPr="00332746" w:rsidTr="000512B9">
        <w:trPr>
          <w:trHeight w:val="64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тарифная группа потребителей «население» и приравненные к нему категории потребителей</w:t>
            </w:r>
          </w:p>
        </w:tc>
      </w:tr>
      <w:tr w:rsidR="00F57941" w:rsidRPr="00332746" w:rsidTr="000512B9">
        <w:trPr>
          <w:trHeight w:val="315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руб./</w:t>
            </w:r>
            <w:proofErr w:type="spellStart"/>
            <w:r w:rsidRPr="00332746">
              <w:rPr>
                <w:bCs/>
                <w:sz w:val="22"/>
                <w:szCs w:val="22"/>
              </w:rPr>
              <w:t>кВт·</w:t>
            </w:r>
            <w:proofErr w:type="gramStart"/>
            <w:r w:rsidRPr="00332746">
              <w:rPr>
                <w:bCs/>
                <w:sz w:val="22"/>
                <w:szCs w:val="22"/>
              </w:rPr>
              <w:t>ч</w:t>
            </w:r>
            <w:proofErr w:type="spellEnd"/>
            <w:proofErr w:type="gramEnd"/>
          </w:p>
        </w:tc>
      </w:tr>
      <w:tr w:rsidR="00F57941" w:rsidRPr="00332746" w:rsidTr="000512B9">
        <w:trPr>
          <w:trHeight w:val="244"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1 полугодие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2 полугодие</w:t>
            </w:r>
          </w:p>
        </w:tc>
      </w:tr>
      <w:tr w:rsidR="00F57941" w:rsidRPr="00332746" w:rsidTr="000512B9">
        <w:trPr>
          <w:trHeight w:val="28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4</w:t>
            </w:r>
          </w:p>
        </w:tc>
      </w:tr>
      <w:tr w:rsidR="00F57941" w:rsidRPr="00332746" w:rsidTr="000512B9">
        <w:trPr>
          <w:trHeight w:val="30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r w:rsidRPr="007C2CD7">
              <w:rPr>
                <w:bCs/>
                <w:sz w:val="24"/>
                <w:szCs w:val="24"/>
              </w:rPr>
              <w:t>ПУБЛИЧНО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АКЦИОНЕРНО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ОБЩЕСТВ</w:t>
            </w:r>
            <w:r>
              <w:rPr>
                <w:bCs/>
                <w:sz w:val="24"/>
                <w:szCs w:val="24"/>
              </w:rPr>
              <w:t>О</w:t>
            </w:r>
            <w:r w:rsidR="00AC3B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7C2CD7">
              <w:rPr>
                <w:bCs/>
                <w:sz w:val="24"/>
                <w:szCs w:val="24"/>
              </w:rPr>
              <w:t>ТНС ЭНЕРГО НИЖНИЙ НОВГОРОД</w:t>
            </w:r>
            <w:r w:rsidRPr="00332746">
              <w:rPr>
                <w:sz w:val="22"/>
                <w:szCs w:val="22"/>
              </w:rPr>
              <w:t xml:space="preserve">», </w:t>
            </w:r>
          </w:p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г. Нижний Новгород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7941" w:rsidRPr="00332746" w:rsidRDefault="00BE1E57" w:rsidP="000512B9">
            <w:pPr>
              <w:jc w:val="center"/>
              <w:rPr>
                <w:sz w:val="22"/>
                <w:szCs w:val="22"/>
              </w:rPr>
            </w:pPr>
            <w:r w:rsidRPr="00BE1E57">
              <w:rPr>
                <w:sz w:val="22"/>
                <w:szCs w:val="22"/>
              </w:rPr>
              <w:t>0,36479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941" w:rsidRPr="00332746" w:rsidRDefault="00BE1E57" w:rsidP="000512B9">
            <w:pPr>
              <w:jc w:val="center"/>
              <w:rPr>
                <w:sz w:val="22"/>
                <w:szCs w:val="22"/>
              </w:rPr>
            </w:pPr>
            <w:r w:rsidRPr="00BE1E57">
              <w:rPr>
                <w:sz w:val="22"/>
                <w:szCs w:val="22"/>
              </w:rPr>
              <w:t>0,</w:t>
            </w:r>
            <w:r w:rsidR="00AC3B81" w:rsidRPr="00AC3B81">
              <w:rPr>
                <w:sz w:val="22"/>
                <w:szCs w:val="22"/>
              </w:rPr>
              <w:t>38646</w:t>
            </w:r>
          </w:p>
        </w:tc>
      </w:tr>
    </w:tbl>
    <w:p w:rsidR="00F57941" w:rsidRPr="00332746" w:rsidRDefault="00F57941" w:rsidP="00F5794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9447" w:type="dxa"/>
        <w:tblInd w:w="103" w:type="dxa"/>
        <w:tblLook w:val="04A0" w:firstRow="1" w:lastRow="0" w:firstColumn="1" w:lastColumn="0" w:noHBand="0" w:noVBand="1"/>
      </w:tblPr>
      <w:tblGrid>
        <w:gridCol w:w="531"/>
        <w:gridCol w:w="3302"/>
        <w:gridCol w:w="2835"/>
        <w:gridCol w:w="2779"/>
      </w:tblGrid>
      <w:tr w:rsidR="00F57941" w:rsidRPr="00332746" w:rsidTr="000512B9">
        <w:trPr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№ </w:t>
            </w:r>
            <w:r w:rsidRPr="00332746">
              <w:rPr>
                <w:bCs/>
                <w:sz w:val="22"/>
                <w:szCs w:val="22"/>
              </w:rPr>
              <w:br/>
            </w:r>
            <w:proofErr w:type="gramStart"/>
            <w:r w:rsidRPr="00332746">
              <w:rPr>
                <w:bCs/>
                <w:sz w:val="22"/>
                <w:szCs w:val="22"/>
              </w:rPr>
              <w:t>п</w:t>
            </w:r>
            <w:proofErr w:type="gramEnd"/>
            <w:r w:rsidRPr="00332746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Наименование гарантирующего поставщика </w:t>
            </w:r>
            <w:r w:rsidRPr="00332746">
              <w:rPr>
                <w:bCs/>
                <w:sz w:val="22"/>
                <w:szCs w:val="22"/>
              </w:rPr>
              <w:br/>
              <w:t xml:space="preserve">в субъекте </w:t>
            </w:r>
            <w:r w:rsidRPr="00332746">
              <w:rPr>
                <w:bCs/>
                <w:sz w:val="22"/>
                <w:szCs w:val="22"/>
              </w:rPr>
              <w:br/>
              <w:t>Российской Федерации</w:t>
            </w: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Сбытовая надбавка</w:t>
            </w:r>
          </w:p>
        </w:tc>
      </w:tr>
      <w:tr w:rsidR="00F57941" w:rsidRPr="00332746" w:rsidTr="000512B9">
        <w:trPr>
          <w:trHeight w:val="90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Тарифная группа потребителей </w:t>
            </w:r>
            <w:r w:rsidRPr="00332746">
              <w:rPr>
                <w:bCs/>
                <w:sz w:val="22"/>
                <w:szCs w:val="22"/>
              </w:rPr>
              <w:br/>
              <w:t>«сетевые организации», покупающие электрическую энергию для компенсации потерь электрической энергии»</w:t>
            </w:r>
          </w:p>
        </w:tc>
      </w:tr>
      <w:tr w:rsidR="00F57941" w:rsidRPr="00332746" w:rsidTr="000512B9">
        <w:trPr>
          <w:trHeight w:val="178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5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руб./</w:t>
            </w:r>
            <w:proofErr w:type="spellStart"/>
            <w:r w:rsidRPr="00332746">
              <w:rPr>
                <w:bCs/>
                <w:sz w:val="22"/>
                <w:szCs w:val="22"/>
              </w:rPr>
              <w:t>кВт·</w:t>
            </w:r>
            <w:proofErr w:type="gramStart"/>
            <w:r w:rsidRPr="00332746">
              <w:rPr>
                <w:bCs/>
                <w:sz w:val="22"/>
                <w:szCs w:val="22"/>
              </w:rPr>
              <w:t>ч</w:t>
            </w:r>
            <w:proofErr w:type="spellEnd"/>
            <w:proofErr w:type="gramEnd"/>
          </w:p>
        </w:tc>
      </w:tr>
      <w:tr w:rsidR="00F57941" w:rsidRPr="00332746" w:rsidTr="000512B9">
        <w:trPr>
          <w:trHeight w:val="196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1 полугодие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2 полугодие</w:t>
            </w:r>
          </w:p>
        </w:tc>
      </w:tr>
      <w:tr w:rsidR="00F57941" w:rsidRPr="00332746" w:rsidTr="000512B9">
        <w:trPr>
          <w:trHeight w:val="128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4</w:t>
            </w:r>
          </w:p>
        </w:tc>
      </w:tr>
      <w:tr w:rsidR="00F57941" w:rsidRPr="00332746" w:rsidTr="000512B9">
        <w:trPr>
          <w:trHeight w:val="3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r w:rsidRPr="007C2CD7">
              <w:rPr>
                <w:bCs/>
                <w:sz w:val="24"/>
                <w:szCs w:val="24"/>
              </w:rPr>
              <w:t>ПУБЛИЧНО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АКЦИОНЕРНО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ОБЩЕСТВ</w:t>
            </w:r>
            <w:r>
              <w:rPr>
                <w:bCs/>
                <w:sz w:val="24"/>
                <w:szCs w:val="24"/>
              </w:rPr>
              <w:t>О</w:t>
            </w:r>
            <w:proofErr w:type="gramStart"/>
            <w:r>
              <w:rPr>
                <w:bCs/>
                <w:sz w:val="24"/>
                <w:szCs w:val="24"/>
              </w:rPr>
              <w:t>«</w:t>
            </w:r>
            <w:r w:rsidRPr="007C2CD7">
              <w:rPr>
                <w:bCs/>
                <w:sz w:val="24"/>
                <w:szCs w:val="24"/>
              </w:rPr>
              <w:t>Т</w:t>
            </w:r>
            <w:proofErr w:type="gramEnd"/>
            <w:r w:rsidRPr="007C2CD7">
              <w:rPr>
                <w:bCs/>
                <w:sz w:val="24"/>
                <w:szCs w:val="24"/>
              </w:rPr>
              <w:t>НС ЭНЕРГО НИЖНИЙ НОВГОРОД</w:t>
            </w:r>
            <w:r w:rsidRPr="00332746">
              <w:rPr>
                <w:sz w:val="22"/>
                <w:szCs w:val="22"/>
              </w:rPr>
              <w:t xml:space="preserve">», </w:t>
            </w:r>
          </w:p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г. Нижний Новгород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7941" w:rsidRPr="00332746" w:rsidRDefault="00BE1E57" w:rsidP="000512B9">
            <w:pPr>
              <w:jc w:val="center"/>
              <w:rPr>
                <w:sz w:val="22"/>
                <w:szCs w:val="22"/>
              </w:rPr>
            </w:pPr>
            <w:r w:rsidRPr="00BE1E57">
              <w:rPr>
                <w:sz w:val="22"/>
                <w:szCs w:val="22"/>
              </w:rPr>
              <w:t>0,54596</w:t>
            </w:r>
          </w:p>
        </w:tc>
        <w:tc>
          <w:tcPr>
            <w:tcW w:w="2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7941" w:rsidRPr="00332746" w:rsidRDefault="000F2BA6" w:rsidP="000512B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0,185</w:t>
            </w:r>
            <w:r w:rsidR="00C74B81">
              <w:rPr>
                <w:sz w:val="22"/>
                <w:szCs w:val="22"/>
              </w:rPr>
              <w:t>00</w:t>
            </w:r>
          </w:p>
        </w:tc>
      </w:tr>
    </w:tbl>
    <w:p w:rsidR="00F57941" w:rsidRPr="00332746" w:rsidRDefault="00F57941" w:rsidP="00F57941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W w:w="10078" w:type="dxa"/>
        <w:tblInd w:w="103" w:type="dxa"/>
        <w:tblLook w:val="04A0" w:firstRow="1" w:lastRow="0" w:firstColumn="1" w:lastColumn="0" w:noHBand="0" w:noVBand="1"/>
      </w:tblPr>
      <w:tblGrid>
        <w:gridCol w:w="600"/>
        <w:gridCol w:w="2520"/>
        <w:gridCol w:w="271"/>
        <w:gridCol w:w="3457"/>
        <w:gridCol w:w="3230"/>
      </w:tblGrid>
      <w:tr w:rsidR="00F57941" w:rsidRPr="00332746" w:rsidTr="000512B9">
        <w:trPr>
          <w:trHeight w:val="31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№ </w:t>
            </w:r>
            <w:r w:rsidRPr="00332746">
              <w:rPr>
                <w:bCs/>
                <w:sz w:val="22"/>
                <w:szCs w:val="22"/>
              </w:rPr>
              <w:br/>
            </w:r>
            <w:proofErr w:type="gramStart"/>
            <w:r w:rsidRPr="00332746">
              <w:rPr>
                <w:bCs/>
                <w:sz w:val="22"/>
                <w:szCs w:val="22"/>
              </w:rPr>
              <w:t>п</w:t>
            </w:r>
            <w:proofErr w:type="gramEnd"/>
            <w:r w:rsidRPr="00332746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Наименование гарантирующего поставщика </w:t>
            </w:r>
            <w:r w:rsidRPr="00332746">
              <w:rPr>
                <w:bCs/>
                <w:sz w:val="22"/>
                <w:szCs w:val="22"/>
              </w:rPr>
              <w:br/>
              <w:t xml:space="preserve">в субъекте </w:t>
            </w:r>
            <w:r w:rsidRPr="00332746">
              <w:rPr>
                <w:bCs/>
                <w:sz w:val="22"/>
                <w:szCs w:val="22"/>
              </w:rPr>
              <w:br/>
              <w:t>Российской Федерации</w:t>
            </w:r>
          </w:p>
        </w:tc>
        <w:tc>
          <w:tcPr>
            <w:tcW w:w="6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Сбытовая надбавка</w:t>
            </w:r>
          </w:p>
        </w:tc>
      </w:tr>
      <w:tr w:rsidR="00F57941" w:rsidRPr="00332746" w:rsidTr="000512B9">
        <w:trPr>
          <w:trHeight w:val="36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6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Тарифная группа «прочие потребители»</w:t>
            </w:r>
          </w:p>
        </w:tc>
      </w:tr>
      <w:tr w:rsidR="00F57941" w:rsidRPr="00332746" w:rsidTr="000512B9">
        <w:trPr>
          <w:trHeight w:val="48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69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В виде формулы на розничном рынке на территориях, объединенных   в ценовые зоны оптового рынка </w:t>
            </w:r>
          </w:p>
        </w:tc>
      </w:tr>
      <w:tr w:rsidR="00F57941" w:rsidRPr="00332746" w:rsidTr="000512B9">
        <w:trPr>
          <w:trHeight w:val="27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1 полугодие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18"/>
                <w:szCs w:val="18"/>
              </w:rPr>
            </w:pPr>
            <w:r w:rsidRPr="00332746">
              <w:rPr>
                <w:bCs/>
                <w:sz w:val="18"/>
                <w:szCs w:val="18"/>
              </w:rPr>
              <w:t>2 полугодие</w:t>
            </w:r>
          </w:p>
        </w:tc>
      </w:tr>
      <w:tr w:rsidR="00F57941" w:rsidRPr="00332746" w:rsidTr="000512B9">
        <w:trPr>
          <w:trHeight w:val="1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7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4</w:t>
            </w:r>
          </w:p>
        </w:tc>
      </w:tr>
      <w:tr w:rsidR="00F57941" w:rsidRPr="00332746" w:rsidTr="000512B9">
        <w:trPr>
          <w:trHeight w:val="34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F57941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r w:rsidRPr="007C2CD7">
              <w:rPr>
                <w:bCs/>
                <w:sz w:val="24"/>
                <w:szCs w:val="24"/>
              </w:rPr>
              <w:t>ПУБЛИЧНО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АКЦИОНЕРНО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ОБЩЕСТВ</w:t>
            </w:r>
            <w:r>
              <w:rPr>
                <w:bCs/>
                <w:sz w:val="24"/>
                <w:szCs w:val="24"/>
              </w:rPr>
              <w:t>О</w:t>
            </w:r>
            <w:proofErr w:type="gramStart"/>
            <w:r>
              <w:rPr>
                <w:bCs/>
                <w:sz w:val="24"/>
                <w:szCs w:val="24"/>
              </w:rPr>
              <w:t>«</w:t>
            </w:r>
            <w:r w:rsidRPr="007C2CD7">
              <w:rPr>
                <w:bCs/>
                <w:sz w:val="24"/>
                <w:szCs w:val="24"/>
              </w:rPr>
              <w:t>Т</w:t>
            </w:r>
            <w:proofErr w:type="gramEnd"/>
            <w:r w:rsidRPr="007C2CD7">
              <w:rPr>
                <w:bCs/>
                <w:sz w:val="24"/>
                <w:szCs w:val="24"/>
              </w:rPr>
              <w:t xml:space="preserve">НС ЭНЕРГО НИЖНИЙ </w:t>
            </w:r>
            <w:r w:rsidRPr="007C2CD7">
              <w:rPr>
                <w:bCs/>
                <w:sz w:val="24"/>
                <w:szCs w:val="24"/>
              </w:rPr>
              <w:lastRenderedPageBreak/>
              <w:t>НОВГОРОД</w:t>
            </w:r>
            <w:r w:rsidRPr="00332746">
              <w:rPr>
                <w:sz w:val="22"/>
                <w:szCs w:val="22"/>
              </w:rPr>
              <w:t xml:space="preserve">», </w:t>
            </w:r>
          </w:p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г. Нижний Новгород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proofErr w:type="spellStart"/>
            <w:r w:rsidRPr="00332746">
              <w:rPr>
                <w:sz w:val="22"/>
                <w:szCs w:val="22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150 кВт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proofErr w:type="spellStart"/>
            <w:r w:rsidRPr="00332746">
              <w:rPr>
                <w:sz w:val="24"/>
                <w:szCs w:val="24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до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150 кВт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F57941" w:rsidRPr="00332746" w:rsidTr="000512B9">
        <w:trPr>
          <w:trHeight w:val="34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proofErr w:type="spellStart"/>
            <w:r w:rsidRPr="00332746">
              <w:rPr>
                <w:sz w:val="22"/>
                <w:szCs w:val="22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150 до 670 кВт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proofErr w:type="spellStart"/>
            <w:r w:rsidRPr="00332746">
              <w:rPr>
                <w:sz w:val="24"/>
                <w:szCs w:val="24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150 до 670 кВт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F57941" w:rsidRPr="00332746" w:rsidTr="000512B9">
        <w:trPr>
          <w:trHeight w:val="34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proofErr w:type="spellStart"/>
            <w:r w:rsidRPr="00332746">
              <w:rPr>
                <w:sz w:val="22"/>
                <w:szCs w:val="22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670 кВт до 10 МВт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lastRenderedPageBreak/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lastRenderedPageBreak/>
              <w:t> </w:t>
            </w:r>
            <w:proofErr w:type="spellStart"/>
            <w:r w:rsidRPr="00332746">
              <w:rPr>
                <w:sz w:val="24"/>
                <w:szCs w:val="24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от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670 кВт до 10 МВт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lastRenderedPageBreak/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</w:tr>
      <w:tr w:rsidR="00F57941" w:rsidRPr="00332746" w:rsidTr="000512B9">
        <w:trPr>
          <w:trHeight w:val="34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7941" w:rsidRPr="00332746" w:rsidRDefault="00F57941" w:rsidP="000512B9">
            <w:pPr>
              <w:rPr>
                <w:bCs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proofErr w:type="spellStart"/>
            <w:r w:rsidRPr="00332746">
              <w:rPr>
                <w:sz w:val="22"/>
                <w:szCs w:val="22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не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менее 10 МВт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proofErr w:type="spellStart"/>
            <w:r w:rsidRPr="00332746">
              <w:rPr>
                <w:sz w:val="24"/>
                <w:szCs w:val="24"/>
              </w:rPr>
              <w:t>СН</w:t>
            </w:r>
            <w:r w:rsidRPr="00332746">
              <w:rPr>
                <w:sz w:val="22"/>
                <w:szCs w:val="22"/>
                <w:vertAlign w:val="subscript"/>
              </w:rPr>
              <w:t>не</w:t>
            </w:r>
            <w:proofErr w:type="spellEnd"/>
            <w:r w:rsidRPr="00332746">
              <w:rPr>
                <w:sz w:val="22"/>
                <w:szCs w:val="22"/>
                <w:vertAlign w:val="subscript"/>
              </w:rPr>
              <w:t xml:space="preserve"> менее 10 МВт</w:t>
            </w:r>
            <w:r w:rsidRPr="00332746">
              <w:rPr>
                <w:sz w:val="22"/>
                <w:szCs w:val="22"/>
              </w:rPr>
              <w:t xml:space="preserve"> = ДП х </w:t>
            </w:r>
            <w:proofErr w:type="spellStart"/>
            <w:r w:rsidRPr="00332746">
              <w:rPr>
                <w:sz w:val="22"/>
                <w:szCs w:val="22"/>
              </w:rPr>
              <w:t>К</w:t>
            </w:r>
            <w:r w:rsidRPr="00332746">
              <w:rPr>
                <w:sz w:val="22"/>
                <w:szCs w:val="22"/>
                <w:vertAlign w:val="superscript"/>
              </w:rPr>
              <w:t>рег</w:t>
            </w:r>
            <w:proofErr w:type="spellEnd"/>
            <w:r w:rsidRPr="00332746">
              <w:rPr>
                <w:sz w:val="22"/>
                <w:szCs w:val="22"/>
              </w:rPr>
              <w:t xml:space="preserve"> х </w:t>
            </w:r>
            <w:proofErr w:type="spellStart"/>
            <w:r w:rsidRPr="00332746">
              <w:rPr>
                <w:sz w:val="22"/>
                <w:szCs w:val="22"/>
              </w:rPr>
              <w:t>Ц</w:t>
            </w:r>
            <w:proofErr w:type="gramStart"/>
            <w:r w:rsidRPr="00332746">
              <w:rPr>
                <w:sz w:val="22"/>
                <w:szCs w:val="22"/>
                <w:vertAlign w:val="superscript"/>
              </w:rPr>
              <w:t>э</w:t>
            </w:r>
            <w:proofErr w:type="spellEnd"/>
            <w:r w:rsidRPr="00332746">
              <w:rPr>
                <w:sz w:val="22"/>
                <w:szCs w:val="22"/>
                <w:vertAlign w:val="superscript"/>
              </w:rPr>
              <w:t>(</w:t>
            </w:r>
            <w:proofErr w:type="gramEnd"/>
            <w:r w:rsidRPr="00332746">
              <w:rPr>
                <w:sz w:val="22"/>
                <w:szCs w:val="22"/>
                <w:vertAlign w:val="superscript"/>
              </w:rPr>
              <w:t>м)</w:t>
            </w:r>
          </w:p>
        </w:tc>
      </w:tr>
    </w:tbl>
    <w:p w:rsidR="00F57941" w:rsidRPr="00332746" w:rsidRDefault="00F57941" w:rsidP="00F5794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6870" cy="256540"/>
            <wp:effectExtent l="0" t="0" r="0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5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2746">
        <w:rPr>
          <w:bCs/>
          <w:sz w:val="24"/>
          <w:szCs w:val="24"/>
        </w:rPr>
        <w:t xml:space="preserve"> - j-</w:t>
      </w:r>
      <w:proofErr w:type="spellStart"/>
      <w:r w:rsidRPr="00332746">
        <w:rPr>
          <w:bCs/>
          <w:sz w:val="24"/>
          <w:szCs w:val="24"/>
        </w:rPr>
        <w:t>ый</w:t>
      </w:r>
      <w:proofErr w:type="spellEnd"/>
      <w:r w:rsidRPr="00332746">
        <w:rPr>
          <w:bCs/>
          <w:sz w:val="24"/>
          <w:szCs w:val="24"/>
        </w:rPr>
        <w:t xml:space="preserve"> вид цены на электрическую энергию и (или) мощность k-</w:t>
      </w:r>
      <w:proofErr w:type="spellStart"/>
      <w:r w:rsidRPr="00332746">
        <w:rPr>
          <w:bCs/>
          <w:sz w:val="24"/>
          <w:szCs w:val="24"/>
        </w:rPr>
        <w:t>го</w:t>
      </w:r>
      <w:proofErr w:type="spellEnd"/>
      <w:r w:rsidRPr="00332746">
        <w:rPr>
          <w:bCs/>
          <w:sz w:val="24"/>
          <w:szCs w:val="24"/>
        </w:rPr>
        <w:t xml:space="preserve"> ГП, руб./</w:t>
      </w:r>
      <w:proofErr w:type="spellStart"/>
      <w:r w:rsidRPr="00332746">
        <w:rPr>
          <w:bCs/>
          <w:sz w:val="24"/>
          <w:szCs w:val="24"/>
        </w:rPr>
        <w:t>кВт·ч</w:t>
      </w:r>
      <w:proofErr w:type="spellEnd"/>
      <w:r w:rsidRPr="00332746">
        <w:rPr>
          <w:bCs/>
          <w:sz w:val="24"/>
          <w:szCs w:val="24"/>
        </w:rPr>
        <w:t xml:space="preserve"> или руб./кВт, указанный в </w:t>
      </w:r>
      <w:hyperlink r:id="rId11" w:history="1">
        <w:r w:rsidRPr="00332746">
          <w:rPr>
            <w:bCs/>
            <w:sz w:val="24"/>
            <w:szCs w:val="24"/>
          </w:rPr>
          <w:t>п. 16</w:t>
        </w:r>
      </w:hyperlink>
      <w:r w:rsidRPr="00332746">
        <w:rPr>
          <w:bCs/>
          <w:sz w:val="24"/>
          <w:szCs w:val="24"/>
        </w:rPr>
        <w:t xml:space="preserve"> Методических указаний по расчету сбытовых надбавок гарантирующих поставщиков и размера доходности </w:t>
      </w:r>
      <w:proofErr w:type="gramStart"/>
      <w:r w:rsidRPr="00332746">
        <w:rPr>
          <w:bCs/>
          <w:sz w:val="24"/>
          <w:szCs w:val="24"/>
        </w:rPr>
        <w:t>продаж</w:t>
      </w:r>
      <w:proofErr w:type="gramEnd"/>
      <w:r w:rsidRPr="00332746">
        <w:rPr>
          <w:bCs/>
          <w:sz w:val="24"/>
          <w:szCs w:val="24"/>
        </w:rPr>
        <w:t xml:space="preserve"> гарантирующих поставщиков, утвержденных при</w:t>
      </w:r>
      <w:r w:rsidR="00E12D97">
        <w:rPr>
          <w:bCs/>
          <w:sz w:val="24"/>
          <w:szCs w:val="24"/>
        </w:rPr>
        <w:t>казом ФСТ России от 30.10.2012 №</w:t>
      </w:r>
      <w:r w:rsidRPr="00332746">
        <w:rPr>
          <w:bCs/>
          <w:sz w:val="24"/>
          <w:szCs w:val="24"/>
        </w:rPr>
        <w:t xml:space="preserve"> 703-э (зарегистрировано в Минюсте Росс</w:t>
      </w:r>
      <w:r w:rsidR="00E12D97">
        <w:rPr>
          <w:bCs/>
          <w:sz w:val="24"/>
          <w:szCs w:val="24"/>
        </w:rPr>
        <w:t>ии 29.11.2012, регистрационный №</w:t>
      </w:r>
      <w:r w:rsidRPr="00332746">
        <w:rPr>
          <w:bCs/>
          <w:sz w:val="24"/>
          <w:szCs w:val="24"/>
        </w:rPr>
        <w:t xml:space="preserve"> 25975);</w:t>
      </w:r>
    </w:p>
    <w:p w:rsidR="00F57941" w:rsidRPr="00332746" w:rsidRDefault="00F57941" w:rsidP="00F5794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56870" cy="234315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2746">
        <w:rPr>
          <w:bCs/>
          <w:sz w:val="24"/>
          <w:szCs w:val="24"/>
        </w:rPr>
        <w:t xml:space="preserve"> - доходность продаж, определяемая в соответствии с Методическими </w:t>
      </w:r>
      <w:hyperlink r:id="rId13" w:history="1">
        <w:r w:rsidRPr="00332746">
          <w:rPr>
            <w:bCs/>
            <w:sz w:val="24"/>
            <w:szCs w:val="24"/>
          </w:rPr>
          <w:t>указаниями</w:t>
        </w:r>
      </w:hyperlink>
      <w:r w:rsidRPr="00332746">
        <w:rPr>
          <w:bCs/>
          <w:sz w:val="24"/>
          <w:szCs w:val="24"/>
        </w:rPr>
        <w:t xml:space="preserve"> по расчету сбытовых надбавок гарантирующих поставщиков и размера доходности </w:t>
      </w:r>
      <w:proofErr w:type="gramStart"/>
      <w:r w:rsidRPr="00332746">
        <w:rPr>
          <w:bCs/>
          <w:sz w:val="24"/>
          <w:szCs w:val="24"/>
        </w:rPr>
        <w:t>продаж</w:t>
      </w:r>
      <w:proofErr w:type="gramEnd"/>
      <w:r w:rsidRPr="00332746">
        <w:rPr>
          <w:bCs/>
          <w:sz w:val="24"/>
          <w:szCs w:val="24"/>
        </w:rPr>
        <w:t xml:space="preserve"> гарантирующих поставщиков, утвержденными при</w:t>
      </w:r>
      <w:r w:rsidR="00E12D97">
        <w:rPr>
          <w:bCs/>
          <w:sz w:val="24"/>
          <w:szCs w:val="24"/>
        </w:rPr>
        <w:t>казом ФСТ России от 30.10.2012 №</w:t>
      </w:r>
      <w:r w:rsidRPr="00332746">
        <w:rPr>
          <w:bCs/>
          <w:sz w:val="24"/>
          <w:szCs w:val="24"/>
        </w:rPr>
        <w:t xml:space="preserve"> 703-э (зарегистрировано в Минюсте Росс</w:t>
      </w:r>
      <w:r w:rsidR="00E12D97">
        <w:rPr>
          <w:bCs/>
          <w:sz w:val="24"/>
          <w:szCs w:val="24"/>
        </w:rPr>
        <w:t>ии 29.11.2012, регистрационный №</w:t>
      </w:r>
      <w:r w:rsidRPr="00332746">
        <w:rPr>
          <w:bCs/>
          <w:sz w:val="24"/>
          <w:szCs w:val="24"/>
        </w:rPr>
        <w:t xml:space="preserve"> 25975), и указанная в отношении i-</w:t>
      </w:r>
      <w:proofErr w:type="spellStart"/>
      <w:r w:rsidRPr="00332746">
        <w:rPr>
          <w:bCs/>
          <w:sz w:val="24"/>
          <w:szCs w:val="24"/>
        </w:rPr>
        <w:t>ых</w:t>
      </w:r>
      <w:proofErr w:type="spellEnd"/>
      <w:r w:rsidRPr="00332746">
        <w:rPr>
          <w:bCs/>
          <w:sz w:val="24"/>
          <w:szCs w:val="24"/>
        </w:rPr>
        <w:t xml:space="preserve"> подгрупп группы «прочие потребители» k-</w:t>
      </w:r>
      <w:proofErr w:type="spellStart"/>
      <w:r w:rsidRPr="00332746">
        <w:rPr>
          <w:bCs/>
          <w:sz w:val="24"/>
          <w:szCs w:val="24"/>
        </w:rPr>
        <w:t>го</w:t>
      </w:r>
      <w:proofErr w:type="spellEnd"/>
      <w:r w:rsidRPr="00332746">
        <w:rPr>
          <w:bCs/>
          <w:sz w:val="24"/>
          <w:szCs w:val="24"/>
        </w:rPr>
        <w:t xml:space="preserve"> ГП в таблице: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6"/>
        <w:gridCol w:w="2543"/>
        <w:gridCol w:w="992"/>
        <w:gridCol w:w="851"/>
        <w:gridCol w:w="850"/>
        <w:gridCol w:w="851"/>
        <w:gridCol w:w="850"/>
        <w:gridCol w:w="851"/>
        <w:gridCol w:w="850"/>
        <w:gridCol w:w="851"/>
      </w:tblGrid>
      <w:tr w:rsidR="00F57941" w:rsidRPr="00332746" w:rsidTr="000512B9">
        <w:trPr>
          <w:trHeight w:val="320"/>
          <w:tblCellSpacing w:w="5" w:type="nil"/>
        </w:trPr>
        <w:tc>
          <w:tcPr>
            <w:tcW w:w="5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332746">
              <w:rPr>
                <w:bCs/>
                <w:sz w:val="22"/>
                <w:szCs w:val="22"/>
              </w:rPr>
              <w:t>п</w:t>
            </w:r>
            <w:proofErr w:type="gramEnd"/>
            <w:r w:rsidRPr="00332746">
              <w:rPr>
                <w:bCs/>
                <w:sz w:val="22"/>
                <w:szCs w:val="22"/>
              </w:rPr>
              <w:t xml:space="preserve">/п </w:t>
            </w:r>
          </w:p>
        </w:tc>
        <w:tc>
          <w:tcPr>
            <w:tcW w:w="25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Наименование организации в    субъекте   Российской Федерации  </w:t>
            </w:r>
          </w:p>
        </w:tc>
        <w:tc>
          <w:tcPr>
            <w:tcW w:w="694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Доходность продаж для группы "прочие потребители", (ДП) </w:t>
            </w:r>
          </w:p>
        </w:tc>
      </w:tr>
      <w:tr w:rsidR="00F57941" w:rsidRPr="00332746" w:rsidTr="000512B9">
        <w:trPr>
          <w:trHeight w:val="480"/>
          <w:tblCellSpacing w:w="5" w:type="nil"/>
        </w:trPr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946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247329" w:rsidP="00051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</w:t>
            </w:r>
            <w:r w:rsidR="00F57941" w:rsidRPr="00332746">
              <w:rPr>
                <w:bCs/>
                <w:sz w:val="22"/>
                <w:szCs w:val="22"/>
              </w:rPr>
              <w:t xml:space="preserve">одгруппы потребителей с максимальной мощностью         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            </w:t>
            </w:r>
            <w:proofErr w:type="spellStart"/>
            <w:r w:rsidRPr="00332746">
              <w:rPr>
                <w:bCs/>
                <w:sz w:val="22"/>
                <w:szCs w:val="22"/>
              </w:rPr>
              <w:t>энергопринимающих</w:t>
            </w:r>
            <w:proofErr w:type="spellEnd"/>
            <w:r w:rsidRPr="00332746">
              <w:rPr>
                <w:bCs/>
                <w:sz w:val="22"/>
                <w:szCs w:val="22"/>
              </w:rPr>
              <w:t xml:space="preserve"> устройств                   </w:t>
            </w:r>
          </w:p>
        </w:tc>
      </w:tr>
      <w:tr w:rsidR="00F57941" w:rsidRPr="00332746" w:rsidTr="000512B9">
        <w:trPr>
          <w:trHeight w:val="480"/>
          <w:tblCellSpacing w:w="5" w:type="nil"/>
        </w:trPr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менее 150 кВт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от 150 до 670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кВт   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от 670 кВт  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до 10 МВт  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>не менее 10 МВт</w:t>
            </w:r>
          </w:p>
        </w:tc>
      </w:tr>
      <w:tr w:rsidR="00F57941" w:rsidRPr="00332746" w:rsidTr="000512B9">
        <w:trPr>
          <w:trHeight w:val="159"/>
          <w:tblCellSpacing w:w="5" w:type="nil"/>
        </w:trPr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проценты  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проценты 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 проценты    </w:t>
            </w:r>
          </w:p>
        </w:tc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   проценты    </w:t>
            </w:r>
          </w:p>
        </w:tc>
      </w:tr>
      <w:tr w:rsidR="00F57941" w:rsidRPr="00332746" w:rsidTr="000512B9">
        <w:trPr>
          <w:trHeight w:val="320"/>
          <w:tblCellSpacing w:w="5" w:type="nil"/>
        </w:trPr>
        <w:tc>
          <w:tcPr>
            <w:tcW w:w="5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1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2 полу- 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1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2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1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 xml:space="preserve">2 полу- 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1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2 полу-</w:t>
            </w:r>
          </w:p>
          <w:p w:rsidR="00F57941" w:rsidRPr="00332746" w:rsidRDefault="00F57941" w:rsidP="000512B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szCs w:val="16"/>
                <w:lang w:eastAsia="en-US"/>
              </w:rPr>
            </w:pPr>
            <w:proofErr w:type="spellStart"/>
            <w:r w:rsidRPr="00332746">
              <w:rPr>
                <w:rFonts w:ascii="Courier New" w:hAnsi="Courier New" w:cs="Courier New"/>
                <w:sz w:val="16"/>
                <w:szCs w:val="16"/>
                <w:lang w:eastAsia="en-US"/>
              </w:rPr>
              <w:t>годие</w:t>
            </w:r>
            <w:proofErr w:type="spellEnd"/>
          </w:p>
        </w:tc>
      </w:tr>
      <w:tr w:rsidR="00F57941" w:rsidRPr="00332746" w:rsidTr="000512B9">
        <w:trPr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1  </w:t>
            </w:r>
          </w:p>
        </w:tc>
        <w:tc>
          <w:tcPr>
            <w:tcW w:w="2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  2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3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4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5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6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7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8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 9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/>
                <w:bCs/>
                <w:sz w:val="22"/>
                <w:szCs w:val="22"/>
              </w:rPr>
            </w:pPr>
            <w:r w:rsidRPr="00332746">
              <w:rPr>
                <w:b/>
                <w:bCs/>
                <w:sz w:val="22"/>
                <w:szCs w:val="22"/>
              </w:rPr>
              <w:t xml:space="preserve">  10   </w:t>
            </w:r>
          </w:p>
        </w:tc>
      </w:tr>
      <w:tr w:rsidR="00F57941" w:rsidRPr="00332746" w:rsidTr="000512B9">
        <w:trPr>
          <w:tblCellSpacing w:w="5" w:type="nil"/>
        </w:trPr>
        <w:tc>
          <w:tcPr>
            <w:tcW w:w="5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1. </w:t>
            </w:r>
          </w:p>
        </w:tc>
        <w:tc>
          <w:tcPr>
            <w:tcW w:w="2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r w:rsidRPr="007C2CD7">
              <w:rPr>
                <w:bCs/>
                <w:sz w:val="24"/>
                <w:szCs w:val="24"/>
              </w:rPr>
              <w:t>ПУБЛИЧНО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АКЦИОНЕРНО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ОБЩЕСТВ</w:t>
            </w:r>
            <w:r>
              <w:rPr>
                <w:bCs/>
                <w:sz w:val="24"/>
                <w:szCs w:val="24"/>
              </w:rPr>
              <w:t>О</w:t>
            </w:r>
            <w:proofErr w:type="gramStart"/>
            <w:r>
              <w:rPr>
                <w:bCs/>
                <w:sz w:val="24"/>
                <w:szCs w:val="24"/>
              </w:rPr>
              <w:t>«</w:t>
            </w:r>
            <w:r w:rsidRPr="007C2CD7">
              <w:rPr>
                <w:bCs/>
                <w:sz w:val="24"/>
                <w:szCs w:val="24"/>
              </w:rPr>
              <w:t>Т</w:t>
            </w:r>
            <w:proofErr w:type="gramEnd"/>
            <w:r w:rsidRPr="007C2CD7">
              <w:rPr>
                <w:bCs/>
                <w:sz w:val="24"/>
                <w:szCs w:val="24"/>
              </w:rPr>
              <w:t>НС ЭНЕРГО НИЖНИЙ НОВГОРОД</w:t>
            </w:r>
            <w:r w:rsidRPr="00332746">
              <w:rPr>
                <w:sz w:val="22"/>
                <w:szCs w:val="22"/>
              </w:rPr>
              <w:t xml:space="preserve">», </w:t>
            </w:r>
          </w:p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г. Нижний Новгород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0512B9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13,90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14,05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12,90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13,03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8,78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8,87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5,19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8E71E5" w:rsidRDefault="00BE1E57" w:rsidP="008E71E5">
            <w:pPr>
              <w:jc w:val="center"/>
              <w:rPr>
                <w:sz w:val="24"/>
              </w:rPr>
            </w:pPr>
            <w:r w:rsidRPr="008E71E5">
              <w:rPr>
                <w:sz w:val="24"/>
              </w:rPr>
              <w:t>5,24</w:t>
            </w:r>
          </w:p>
        </w:tc>
      </w:tr>
    </w:tbl>
    <w:p w:rsidR="00F57941" w:rsidRPr="00332746" w:rsidRDefault="00F57941" w:rsidP="00F5794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2420" cy="245110"/>
            <wp:effectExtent l="0" t="0" r="0" b="0"/>
            <wp:docPr id="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24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32746">
        <w:rPr>
          <w:bCs/>
          <w:sz w:val="24"/>
          <w:szCs w:val="24"/>
        </w:rPr>
        <w:t xml:space="preserve"> - коэффициент параметров деятельности ГП, определяемый в соответствии с Методическими </w:t>
      </w:r>
      <w:hyperlink r:id="rId15" w:history="1">
        <w:r w:rsidRPr="00332746">
          <w:rPr>
            <w:bCs/>
            <w:sz w:val="24"/>
            <w:szCs w:val="24"/>
          </w:rPr>
          <w:t>указаниями</w:t>
        </w:r>
      </w:hyperlink>
      <w:r w:rsidRPr="00332746">
        <w:rPr>
          <w:bCs/>
          <w:sz w:val="24"/>
          <w:szCs w:val="24"/>
        </w:rPr>
        <w:t xml:space="preserve"> по расчету сбытовых надбавок гарантирующих поставщиков и размера доходности </w:t>
      </w:r>
      <w:proofErr w:type="gramStart"/>
      <w:r w:rsidRPr="00332746">
        <w:rPr>
          <w:bCs/>
          <w:sz w:val="24"/>
          <w:szCs w:val="24"/>
        </w:rPr>
        <w:t>продаж</w:t>
      </w:r>
      <w:proofErr w:type="gramEnd"/>
      <w:r w:rsidRPr="00332746">
        <w:rPr>
          <w:bCs/>
          <w:sz w:val="24"/>
          <w:szCs w:val="24"/>
        </w:rPr>
        <w:t xml:space="preserve"> гарантирующих поставщиков, утвержденными при</w:t>
      </w:r>
      <w:r w:rsidR="00E12D97">
        <w:rPr>
          <w:bCs/>
          <w:sz w:val="24"/>
          <w:szCs w:val="24"/>
        </w:rPr>
        <w:t>казом ФСТ России от 30.10.2012 №</w:t>
      </w:r>
      <w:r w:rsidRPr="00332746">
        <w:rPr>
          <w:bCs/>
          <w:sz w:val="24"/>
          <w:szCs w:val="24"/>
        </w:rPr>
        <w:t xml:space="preserve"> 703-э (зарегистрировано в Минюсте Росс</w:t>
      </w:r>
      <w:r w:rsidR="00E12D97">
        <w:rPr>
          <w:bCs/>
          <w:sz w:val="24"/>
          <w:szCs w:val="24"/>
        </w:rPr>
        <w:t xml:space="preserve">ии 29.11.2012, регистрационный № </w:t>
      </w:r>
      <w:r w:rsidRPr="00332746">
        <w:rPr>
          <w:bCs/>
          <w:sz w:val="24"/>
          <w:szCs w:val="24"/>
        </w:rPr>
        <w:t xml:space="preserve"> 25975), и указанный в отношении группы «прочие потребители» k-</w:t>
      </w:r>
      <w:proofErr w:type="spellStart"/>
      <w:r w:rsidRPr="00332746">
        <w:rPr>
          <w:bCs/>
          <w:sz w:val="24"/>
          <w:szCs w:val="24"/>
        </w:rPr>
        <w:t>го</w:t>
      </w:r>
      <w:proofErr w:type="spellEnd"/>
      <w:r w:rsidRPr="00332746">
        <w:rPr>
          <w:bCs/>
          <w:sz w:val="24"/>
          <w:szCs w:val="24"/>
        </w:rPr>
        <w:t xml:space="preserve"> ГП в таблице:</w:t>
      </w: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60"/>
        <w:gridCol w:w="3860"/>
        <w:gridCol w:w="2835"/>
        <w:gridCol w:w="2410"/>
      </w:tblGrid>
      <w:tr w:rsidR="00F57941" w:rsidRPr="00332746" w:rsidTr="000512B9">
        <w:trPr>
          <w:trHeight w:val="437"/>
          <w:tblCellSpacing w:w="5" w:type="nil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2746">
              <w:rPr>
                <w:bCs/>
                <w:sz w:val="22"/>
                <w:szCs w:val="22"/>
              </w:rPr>
              <w:t>п</w:t>
            </w:r>
            <w:proofErr w:type="gramEnd"/>
            <w:r w:rsidRPr="00332746">
              <w:rPr>
                <w:bCs/>
                <w:sz w:val="22"/>
                <w:szCs w:val="22"/>
              </w:rPr>
              <w:t xml:space="preserve">/п  </w:t>
            </w:r>
          </w:p>
        </w:tc>
        <w:tc>
          <w:tcPr>
            <w:tcW w:w="3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Наименование организации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в субъекте </w:t>
            </w:r>
            <w:proofErr w:type="gramStart"/>
            <w:r w:rsidRPr="00332746">
              <w:rPr>
                <w:bCs/>
                <w:sz w:val="22"/>
                <w:szCs w:val="22"/>
              </w:rPr>
              <w:t>Российской</w:t>
            </w:r>
            <w:proofErr w:type="gramEnd"/>
            <w:r w:rsidRPr="00332746">
              <w:rPr>
                <w:bCs/>
                <w:sz w:val="22"/>
                <w:szCs w:val="22"/>
              </w:rPr>
              <w:t xml:space="preserve"> 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 Федерации        </w:t>
            </w:r>
          </w:p>
        </w:tc>
        <w:tc>
          <w:tcPr>
            <w:tcW w:w="52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Коэффициент параметров деятельности                                       </w:t>
            </w:r>
          </w:p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гарантирующего поставщика, (К</w:t>
            </w:r>
            <w:r w:rsidRPr="00332746">
              <w:rPr>
                <w:bCs/>
                <w:sz w:val="22"/>
                <w:szCs w:val="22"/>
                <w:vertAlign w:val="superscript"/>
              </w:rPr>
              <w:t>РЕГ</w:t>
            </w:r>
            <w:r w:rsidRPr="00332746">
              <w:rPr>
                <w:bCs/>
                <w:sz w:val="22"/>
                <w:szCs w:val="22"/>
              </w:rPr>
              <w:t>)</w:t>
            </w:r>
          </w:p>
        </w:tc>
      </w:tr>
      <w:tr w:rsidR="00F57941" w:rsidRPr="00332746" w:rsidTr="000512B9">
        <w:trPr>
          <w:tblCellSpacing w:w="5" w:type="nil"/>
        </w:trPr>
        <w:tc>
          <w:tcPr>
            <w:tcW w:w="9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8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1 полугодие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2 полугодие    </w:t>
            </w:r>
          </w:p>
        </w:tc>
      </w:tr>
      <w:tr w:rsidR="00F57941" w:rsidRPr="00332746" w:rsidTr="000512B9"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1   </w:t>
            </w:r>
          </w:p>
        </w:tc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     2            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  3          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       4         </w:t>
            </w:r>
          </w:p>
        </w:tc>
      </w:tr>
      <w:tr w:rsidR="00F57941" w:rsidRPr="00332746" w:rsidTr="000512B9">
        <w:trPr>
          <w:tblCellSpacing w:w="5" w:type="nil"/>
        </w:trPr>
        <w:tc>
          <w:tcPr>
            <w:tcW w:w="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Pr="00332746" w:rsidRDefault="00F57941" w:rsidP="000512B9">
            <w:pPr>
              <w:jc w:val="center"/>
              <w:rPr>
                <w:bCs/>
                <w:sz w:val="22"/>
                <w:szCs w:val="22"/>
              </w:rPr>
            </w:pPr>
            <w:r w:rsidRPr="00332746">
              <w:rPr>
                <w:bCs/>
                <w:sz w:val="22"/>
                <w:szCs w:val="22"/>
              </w:rPr>
              <w:t xml:space="preserve">  1.  </w:t>
            </w:r>
          </w:p>
        </w:tc>
        <w:tc>
          <w:tcPr>
            <w:tcW w:w="3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57941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 </w:t>
            </w:r>
            <w:r w:rsidRPr="007C2CD7">
              <w:rPr>
                <w:bCs/>
                <w:sz w:val="24"/>
                <w:szCs w:val="24"/>
              </w:rPr>
              <w:t>ПУБЛИЧНО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АКЦИОНЕРНО</w:t>
            </w:r>
            <w:r>
              <w:rPr>
                <w:bCs/>
                <w:sz w:val="24"/>
                <w:szCs w:val="24"/>
              </w:rPr>
              <w:t>Е</w:t>
            </w:r>
            <w:r w:rsidRPr="007C2CD7">
              <w:rPr>
                <w:bCs/>
                <w:sz w:val="24"/>
                <w:szCs w:val="24"/>
              </w:rPr>
              <w:t xml:space="preserve"> ОБЩЕСТВ</w:t>
            </w:r>
            <w:r>
              <w:rPr>
                <w:bCs/>
                <w:sz w:val="24"/>
                <w:szCs w:val="24"/>
              </w:rPr>
              <w:t>О</w:t>
            </w:r>
            <w:r w:rsidR="00C74B8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«</w:t>
            </w:r>
            <w:r w:rsidRPr="007C2CD7">
              <w:rPr>
                <w:bCs/>
                <w:sz w:val="24"/>
                <w:szCs w:val="24"/>
              </w:rPr>
              <w:t>ТНС ЭНЕРГО НИЖНИЙ НОВГОРОД</w:t>
            </w:r>
            <w:r w:rsidRPr="00332746">
              <w:rPr>
                <w:sz w:val="22"/>
                <w:szCs w:val="22"/>
              </w:rPr>
              <w:t xml:space="preserve">», </w:t>
            </w:r>
          </w:p>
          <w:p w:rsidR="00F57941" w:rsidRPr="00332746" w:rsidRDefault="00F57941" w:rsidP="000512B9">
            <w:pPr>
              <w:rPr>
                <w:sz w:val="22"/>
                <w:szCs w:val="22"/>
              </w:rPr>
            </w:pPr>
            <w:r w:rsidRPr="00332746">
              <w:rPr>
                <w:sz w:val="22"/>
                <w:szCs w:val="22"/>
              </w:rPr>
              <w:t>г. Нижний Новгород</w:t>
            </w:r>
          </w:p>
        </w:tc>
        <w:tc>
          <w:tcPr>
            <w:tcW w:w="28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765CFC" w:rsidRDefault="00BE1E57" w:rsidP="000512B9">
            <w:pPr>
              <w:jc w:val="center"/>
              <w:rPr>
                <w:sz w:val="24"/>
              </w:rPr>
            </w:pPr>
            <w:r w:rsidRPr="00BE1E57">
              <w:rPr>
                <w:sz w:val="24"/>
              </w:rPr>
              <w:t>2,82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57941" w:rsidRPr="00765CFC" w:rsidRDefault="00BE1E57" w:rsidP="000512B9">
            <w:pPr>
              <w:jc w:val="center"/>
              <w:rPr>
                <w:sz w:val="24"/>
              </w:rPr>
            </w:pPr>
            <w:r w:rsidRPr="00BE1E57">
              <w:rPr>
                <w:sz w:val="24"/>
              </w:rPr>
              <w:t>1,40</w:t>
            </w:r>
          </w:p>
        </w:tc>
      </w:tr>
    </w:tbl>
    <w:p w:rsidR="00F57941" w:rsidRPr="00237404" w:rsidRDefault="00F57941" w:rsidP="00F57941">
      <w:pPr>
        <w:jc w:val="both"/>
      </w:pPr>
    </w:p>
    <w:sectPr w:rsidR="00F57941" w:rsidRPr="0023740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998" w:rsidRDefault="00C22998">
      <w:r>
        <w:separator/>
      </w:r>
    </w:p>
  </w:endnote>
  <w:endnote w:type="continuationSeparator" w:id="0">
    <w:p w:rsidR="00C22998" w:rsidRDefault="00C22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998" w:rsidRDefault="00C22998">
      <w:r>
        <w:separator/>
      </w:r>
    </w:p>
  </w:footnote>
  <w:footnote w:type="continuationSeparator" w:id="0">
    <w:p w:rsidR="00C22998" w:rsidRDefault="00C22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98683F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98683F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4B24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E64B2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69" o:spid="_x0000_s4098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7ViTRAwAA&#10;DQ4AAA4AAAAAAAAAAAAAAAAALgIAAGRycy9lMm9Eb2MueG1sUEsBAi0AFAAGAAgAAAAhAB4ClKfh&#10;AAAACwEAAA8AAAAAAAAAAAAAAAAAKwYAAGRycy9kb3ducmV2LnhtbFBLBQYAAAAABAAEAPMAAAA5&#10;BwAAAAA=&#10;">
          <v:shape id="Freeform 64" o:spid="_x0000_s4100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65" o:spid="_x0000_s4099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7" o:spid="_x0000_s4097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" filled="f" stroked="f" strokecolor="white" strokeweight="0">
          <v:textbox inset="0,0,0,0">
            <w:txbxContent>
              <w:p w:rsidR="00E52B15" w:rsidRPr="00E52B15" w:rsidRDefault="00F579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9A1D2F" w:rsidP="00040D26">
                <w:pPr>
                  <w:ind w:right="-70"/>
                </w:pP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uT75YhjRJI87E8iMWh3rHf0R9Oc=" w:salt="bN9aDE0tzS8C/NRXFfjZA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F53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8B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A6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1C45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47329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811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018"/>
    <w:rsid w:val="0041783D"/>
    <w:rsid w:val="00417B00"/>
    <w:rsid w:val="00417B2E"/>
    <w:rsid w:val="00421C24"/>
    <w:rsid w:val="00421D0B"/>
    <w:rsid w:val="00421E26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36FAB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58B2"/>
    <w:rsid w:val="005C65B1"/>
    <w:rsid w:val="005C673F"/>
    <w:rsid w:val="005C6EF6"/>
    <w:rsid w:val="005D0610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253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2FB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885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796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40C"/>
    <w:rsid w:val="00775D64"/>
    <w:rsid w:val="007768B6"/>
    <w:rsid w:val="007770E6"/>
    <w:rsid w:val="007777E0"/>
    <w:rsid w:val="00780053"/>
    <w:rsid w:val="00781263"/>
    <w:rsid w:val="00781C6A"/>
    <w:rsid w:val="00781EAD"/>
    <w:rsid w:val="007821A1"/>
    <w:rsid w:val="007835F7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4D28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5AAD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97F39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5F53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394E"/>
    <w:rsid w:val="008E460C"/>
    <w:rsid w:val="008E4674"/>
    <w:rsid w:val="008E5D2B"/>
    <w:rsid w:val="008E71E5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8C7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683F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3D4D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5E58"/>
    <w:rsid w:val="00AB60F3"/>
    <w:rsid w:val="00AB643E"/>
    <w:rsid w:val="00AB747E"/>
    <w:rsid w:val="00AB77AE"/>
    <w:rsid w:val="00AC2979"/>
    <w:rsid w:val="00AC3604"/>
    <w:rsid w:val="00AC3870"/>
    <w:rsid w:val="00AC3ADB"/>
    <w:rsid w:val="00AC3B81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1B3C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57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998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4B81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0A3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2D97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4B24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0A9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09A8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941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811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8381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383811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383811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F57941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F57941"/>
    <w:rPr>
      <w:sz w:val="28"/>
      <w:szCs w:val="28"/>
    </w:rPr>
  </w:style>
  <w:style w:type="paragraph" w:customStyle="1" w:styleId="ConsPlusNormal">
    <w:name w:val="ConsPlusNormal"/>
    <w:rsid w:val="00F5794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consultantplus://offline/ref=D68A33D3F96DA8A1979F20589C263D4956C10A0A238FC71CCD26FA2B5998BF6F0BAF6CF50AF82CC0I9EDP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68A33D3F96DA8A1979F20589C263D4956C10A0A238FC71CCD26FA2B5998BF6F0BAF6CF50AF82CC8I9E9P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35E7196249F1E6CE7F426C88A52DBDABFA79B947F4283443E966BA8DD1B0F4C868A32A8DF84FC86sAH3P" TargetMode="Externa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image" Target="media/image4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116</TotalTime>
  <Pages>4</Pages>
  <Words>821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rst08usr</cp:lastModifiedBy>
  <cp:revision>14</cp:revision>
  <cp:lastPrinted>2017-08-22T14:21:00Z</cp:lastPrinted>
  <dcterms:created xsi:type="dcterms:W3CDTF">2017-08-08T14:17:00Z</dcterms:created>
  <dcterms:modified xsi:type="dcterms:W3CDTF">2017-08-22T14:21:00Z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