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FD4425" w:rsidP="002B694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B50CF">
              <w:t>2</w:t>
            </w:r>
            <w:r w:rsidR="002B6946">
              <w:t>8</w:t>
            </w:r>
            <w:r w:rsidR="00BB50CF">
              <w:t>.0</w:t>
            </w:r>
            <w:r w:rsidR="002B6946">
              <w:t>6</w:t>
            </w:r>
            <w:r w:rsidR="00BB50CF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FD4425" w:rsidP="00766D5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66D54">
              <w:t>22</w:t>
            </w:r>
            <w:r w:rsidR="00766D54">
              <w:rPr>
                <w:lang w:val="en-US"/>
              </w:rPr>
              <w:t>/6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2B6946" w:rsidRDefault="00FD4425" w:rsidP="002B694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2B6946"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52D0D" w:rsidRDefault="002B6946" w:rsidP="002B6946">
            <w:pPr>
              <w:jc w:val="center"/>
            </w:pPr>
            <w:r>
              <w:t>от 20 декабря 2017 г. № 67/16 «</w:t>
            </w:r>
            <w:r w:rsidRPr="002B6946">
              <w:t>Об установлении предельных тарифов на захоронение твердых коммунальных отходов ОБЩЕСТВУ С ОГРАНИЧЕННОЙ ОТВЕТСТВЕННОСТЬЮ «МАГ ГРУП», г. Нижний Новгород»</w:t>
            </w:r>
            <w:r w:rsidR="00FD4425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Default="003B1558" w:rsidP="003B1558">
      <w:pPr>
        <w:tabs>
          <w:tab w:val="left" w:pos="1897"/>
        </w:tabs>
        <w:rPr>
          <w:sz w:val="24"/>
          <w:szCs w:val="24"/>
        </w:rPr>
      </w:pPr>
    </w:p>
    <w:p w:rsidR="00DE3AA8" w:rsidRPr="00DA0622" w:rsidRDefault="00DE3AA8" w:rsidP="00766D54">
      <w:pPr>
        <w:tabs>
          <w:tab w:val="left" w:pos="1897"/>
        </w:tabs>
        <w:rPr>
          <w:szCs w:val="28"/>
        </w:rPr>
      </w:pPr>
    </w:p>
    <w:p w:rsidR="007263E4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2B6946" w:rsidRDefault="002B6946" w:rsidP="002B694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szCs w:val="28"/>
        </w:rPr>
        <w:t>В</w:t>
      </w:r>
      <w:r>
        <w:rPr>
          <w:szCs w:val="28"/>
        </w:rPr>
        <w:t xml:space="preserve"> целях приведения в</w:t>
      </w:r>
      <w:r w:rsidRPr="007A156A">
        <w:rPr>
          <w:szCs w:val="28"/>
        </w:rPr>
        <w:t xml:space="preserve"> </w:t>
      </w:r>
      <w:r>
        <w:rPr>
          <w:szCs w:val="28"/>
        </w:rPr>
        <w:t>соответствие</w:t>
      </w:r>
      <w:r w:rsidRPr="007A156A">
        <w:rPr>
          <w:szCs w:val="28"/>
        </w:rPr>
        <w:t xml:space="preserve"> с </w:t>
      </w:r>
      <w:r>
        <w:rPr>
          <w:szCs w:val="28"/>
        </w:rPr>
        <w:t>постановлением Правительства Российской Федерации от 13 апреля 2019 г. № 446 «О внесении изменений в постановление Правительства Российской Федерации от 30 мая 2016 г. № 484»</w:t>
      </w:r>
    </w:p>
    <w:p w:rsidR="002B6946" w:rsidRPr="007F5F74" w:rsidRDefault="002B6946" w:rsidP="002B6946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proofErr w:type="gramStart"/>
      <w:r>
        <w:rPr>
          <w:szCs w:val="28"/>
        </w:rPr>
        <w:t xml:space="preserve">с </w:t>
      </w:r>
      <w:r w:rsidRPr="001025F2">
        <w:rPr>
          <w:szCs w:val="28"/>
        </w:rPr>
        <w:t xml:space="preserve">учетом </w:t>
      </w:r>
      <w:hyperlink r:id="rId12" w:history="1">
        <w:r w:rsidRPr="001025F2">
          <w:rPr>
            <w:szCs w:val="28"/>
          </w:rPr>
          <w:t>постановления</w:t>
        </w:r>
      </w:hyperlink>
      <w:r w:rsidRPr="001025F2">
        <w:rPr>
          <w:szCs w:val="28"/>
        </w:rPr>
        <w:t xml:space="preserve"> Правительства </w:t>
      </w:r>
      <w:r>
        <w:rPr>
          <w:szCs w:val="28"/>
        </w:rPr>
        <w:t xml:space="preserve">Российской Федерации от 16 февраля 2019 г. № 156 «О внесении изменений в ставки платы за негативное воздействие на окружающую среду при размещении твердых коммунальных отходов IV класса опасности (малоопасные)» </w:t>
      </w:r>
      <w:r w:rsidRPr="007A156A">
        <w:rPr>
          <w:szCs w:val="28"/>
        </w:rPr>
        <w:t xml:space="preserve">и </w:t>
      </w:r>
      <w:r w:rsidRPr="00832CFA">
        <w:rPr>
          <w:szCs w:val="28"/>
        </w:rPr>
        <w:t>на основании рассмотрения необходимых обосновывающих материалов, представленных</w:t>
      </w:r>
      <w:r>
        <w:rPr>
          <w:szCs w:val="28"/>
        </w:rPr>
        <w:t xml:space="preserve"> </w:t>
      </w:r>
      <w:r w:rsidRPr="007F5F74">
        <w:rPr>
          <w:noProof/>
          <w:szCs w:val="28"/>
        </w:rPr>
        <w:t>ОБЩЕСТВОМ С ОГРАНИЧЕННОЙ ОТВЕТСТВЕННОСТЬЮ «</w:t>
      </w:r>
      <w:r>
        <w:rPr>
          <w:noProof/>
          <w:szCs w:val="28"/>
        </w:rPr>
        <w:t>МАГ ГРУП</w:t>
      </w:r>
      <w:r w:rsidRPr="007F5F74">
        <w:rPr>
          <w:noProof/>
          <w:szCs w:val="28"/>
        </w:rPr>
        <w:t xml:space="preserve">» (ИНН </w:t>
      </w:r>
      <w:r>
        <w:t>5258084318</w:t>
      </w:r>
      <w:r w:rsidRPr="007F5F74">
        <w:rPr>
          <w:color w:val="000000"/>
          <w:szCs w:val="28"/>
          <w:shd w:val="clear" w:color="auto" w:fill="FFFFFF"/>
        </w:rPr>
        <w:t>)</w:t>
      </w:r>
      <w:r w:rsidRPr="007F5F74">
        <w:rPr>
          <w:noProof/>
          <w:szCs w:val="28"/>
        </w:rPr>
        <w:t>, г. Нижний Новгород</w:t>
      </w:r>
      <w:r w:rsidRPr="007F5F74">
        <w:rPr>
          <w:szCs w:val="28"/>
        </w:rPr>
        <w:t xml:space="preserve">, экспертного заключения </w:t>
      </w:r>
      <w:r w:rsidRPr="0022365C">
        <w:rPr>
          <w:szCs w:val="28"/>
        </w:rPr>
        <w:t>рег. № в-</w:t>
      </w:r>
      <w:r w:rsidR="00803889">
        <w:rPr>
          <w:szCs w:val="28"/>
        </w:rPr>
        <w:t>156</w:t>
      </w:r>
      <w:r w:rsidRPr="0022365C">
        <w:rPr>
          <w:szCs w:val="28"/>
        </w:rPr>
        <w:t xml:space="preserve"> от</w:t>
      </w:r>
      <w:r w:rsidR="0022365C" w:rsidRPr="0022365C">
        <w:rPr>
          <w:szCs w:val="28"/>
        </w:rPr>
        <w:t xml:space="preserve"> 21 июня</w:t>
      </w:r>
      <w:r w:rsidRPr="0022365C">
        <w:rPr>
          <w:szCs w:val="28"/>
        </w:rPr>
        <w:t xml:space="preserve"> 2019</w:t>
      </w:r>
      <w:proofErr w:type="gramEnd"/>
      <w:r w:rsidRPr="0022365C">
        <w:rPr>
          <w:szCs w:val="28"/>
        </w:rPr>
        <w:t xml:space="preserve"> г.</w:t>
      </w:r>
      <w:r w:rsidR="000364B3">
        <w:rPr>
          <w:szCs w:val="28"/>
        </w:rPr>
        <w:t xml:space="preserve">, </w:t>
      </w:r>
      <w:r w:rsidR="000364B3" w:rsidRPr="000364B3">
        <w:rPr>
          <w:szCs w:val="28"/>
        </w:rPr>
        <w:t>дополнительного экспертного заключения рег.</w:t>
      </w:r>
      <w:r w:rsidR="000364B3">
        <w:rPr>
          <w:szCs w:val="28"/>
        </w:rPr>
        <w:t xml:space="preserve"> № в-171 от 26 июня 2019 г.</w:t>
      </w:r>
      <w:r w:rsidRPr="0022365C">
        <w:rPr>
          <w:szCs w:val="28"/>
        </w:rPr>
        <w:t>:</w:t>
      </w:r>
    </w:p>
    <w:p w:rsidR="002B6946" w:rsidRPr="007A156A" w:rsidRDefault="007A156A" w:rsidP="002B694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AA772C">
        <w:rPr>
          <w:b/>
          <w:szCs w:val="28"/>
        </w:rPr>
        <w:t>1.</w:t>
      </w:r>
      <w:r w:rsidRPr="00AA772C">
        <w:rPr>
          <w:szCs w:val="28"/>
        </w:rPr>
        <w:t xml:space="preserve"> </w:t>
      </w:r>
      <w:r w:rsidR="00F73C89" w:rsidRPr="00D1440B">
        <w:rPr>
          <w:szCs w:val="28"/>
        </w:rPr>
        <w:t xml:space="preserve">Внести </w:t>
      </w:r>
      <w:r w:rsidR="00F73C89" w:rsidRPr="00D1440B">
        <w:rPr>
          <w:bCs/>
          <w:szCs w:val="28"/>
        </w:rPr>
        <w:t xml:space="preserve">в решение </w:t>
      </w:r>
      <w:r w:rsidR="00F73C89" w:rsidRPr="00D1440B">
        <w:rPr>
          <w:szCs w:val="28"/>
        </w:rPr>
        <w:t xml:space="preserve">региональной службы по тарифам Нижегородской области </w:t>
      </w:r>
      <w:r w:rsidR="002B6946">
        <w:rPr>
          <w:szCs w:val="28"/>
        </w:rPr>
        <w:t xml:space="preserve">от 20 декабря 2017 г. № 67/16 «Об установлении предельных тарифов на захоронение твердых коммунальных отходов ОБЩЕСТВУ С ОГРАНИЧЕННОЙ ОТВЕТСТВЕННОСТЬЮ «МАГ ГРУП», г. Нижний Новгород» </w:t>
      </w:r>
      <w:r w:rsidR="002B6946" w:rsidRPr="007A156A">
        <w:rPr>
          <w:szCs w:val="28"/>
        </w:rPr>
        <w:t>следующие изменения:</w:t>
      </w:r>
    </w:p>
    <w:p w:rsidR="002B6946" w:rsidRPr="007A156A" w:rsidRDefault="002B6946" w:rsidP="002B694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>
        <w:rPr>
          <w:b/>
          <w:i/>
          <w:szCs w:val="28"/>
        </w:rPr>
        <w:t xml:space="preserve">1.1. </w:t>
      </w:r>
      <w:r w:rsidRPr="001025F2">
        <w:rPr>
          <w:szCs w:val="28"/>
        </w:rPr>
        <w:t>Таблицу п</w:t>
      </w:r>
      <w:r>
        <w:rPr>
          <w:szCs w:val="28"/>
        </w:rPr>
        <w:t>ункта</w:t>
      </w:r>
      <w:r w:rsidRPr="007A156A">
        <w:rPr>
          <w:szCs w:val="28"/>
        </w:rPr>
        <w:t xml:space="preserve"> 2 решения изложить в следующей редакции:</w:t>
      </w:r>
    </w:p>
    <w:p w:rsidR="00F73C89" w:rsidRPr="00D1440B" w:rsidRDefault="002B6946" w:rsidP="002B6946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  <w:r w:rsidR="00F73C89" w:rsidRPr="00D1440B">
        <w:rPr>
          <w:szCs w:val="28"/>
        </w:rPr>
        <w:t xml:space="preserve">                                                                                                    </w:t>
      </w: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2"/>
        <w:gridCol w:w="2323"/>
        <w:gridCol w:w="1167"/>
        <w:gridCol w:w="1169"/>
        <w:gridCol w:w="1169"/>
        <w:gridCol w:w="1169"/>
        <w:gridCol w:w="1169"/>
        <w:gridCol w:w="1165"/>
      </w:tblGrid>
      <w:tr w:rsidR="00F73C89" w:rsidTr="00DA0622">
        <w:trPr>
          <w:trHeight w:val="31"/>
          <w:jc w:val="center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D1440B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D1440B">
              <w:rPr>
                <w:b/>
                <w:sz w:val="18"/>
                <w:szCs w:val="18"/>
              </w:rPr>
              <w:t>п</w:t>
            </w:r>
            <w:proofErr w:type="gramEnd"/>
            <w:r w:rsidRPr="00D1440B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D1440B">
              <w:rPr>
                <w:b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D1440B">
              <w:rPr>
                <w:b/>
                <w:sz w:val="18"/>
                <w:szCs w:val="18"/>
              </w:rPr>
              <w:t>Предельные тарифы на захоронение</w:t>
            </w:r>
            <w:r w:rsidRPr="00D1440B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1440B">
              <w:rPr>
                <w:b/>
                <w:sz w:val="18"/>
                <w:szCs w:val="18"/>
              </w:rPr>
              <w:t>твердых коммунальных отходов, руб./м</w:t>
            </w:r>
            <w:r w:rsidRPr="00D1440B">
              <w:rPr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F73C89" w:rsidTr="00DA0622">
        <w:trPr>
          <w:trHeight w:val="606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89" w:rsidRPr="00D1440B" w:rsidRDefault="00F73C89" w:rsidP="00DA062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89" w:rsidRPr="00D1440B" w:rsidRDefault="00F73C89" w:rsidP="00DA062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1440B">
              <w:rPr>
                <w:b/>
                <w:sz w:val="18"/>
                <w:szCs w:val="18"/>
              </w:rPr>
              <w:t>с  1 января</w:t>
            </w:r>
          </w:p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1440B">
              <w:rPr>
                <w:b/>
                <w:sz w:val="18"/>
                <w:szCs w:val="18"/>
              </w:rPr>
              <w:t>по 30</w:t>
            </w:r>
            <w:r w:rsidR="00D1440B">
              <w:rPr>
                <w:b/>
                <w:sz w:val="18"/>
                <w:szCs w:val="18"/>
              </w:rPr>
              <w:t xml:space="preserve"> </w:t>
            </w:r>
            <w:r w:rsidRPr="00D1440B">
              <w:rPr>
                <w:b/>
                <w:sz w:val="18"/>
                <w:szCs w:val="18"/>
              </w:rPr>
              <w:t>июня</w:t>
            </w:r>
          </w:p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D1440B">
              <w:rPr>
                <w:b/>
                <w:sz w:val="18"/>
                <w:szCs w:val="18"/>
              </w:rPr>
              <w:t>2018 г</w:t>
            </w:r>
            <w:r w:rsidR="00D1440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D1440B">
              <w:rPr>
                <w:b/>
                <w:sz w:val="18"/>
                <w:szCs w:val="18"/>
              </w:rPr>
              <w:t>с 1 июля по 31 декабря 2018 г</w:t>
            </w:r>
            <w:r w:rsidR="00D1440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1440B">
              <w:rPr>
                <w:b/>
                <w:sz w:val="18"/>
                <w:szCs w:val="18"/>
              </w:rPr>
              <w:t>с 1 января</w:t>
            </w:r>
          </w:p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D1440B">
              <w:rPr>
                <w:b/>
                <w:sz w:val="18"/>
                <w:szCs w:val="18"/>
              </w:rPr>
              <w:t>по 30 июня   2019 г</w:t>
            </w:r>
            <w:r w:rsidR="00D1440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D1440B">
              <w:rPr>
                <w:b/>
                <w:sz w:val="18"/>
                <w:szCs w:val="18"/>
              </w:rPr>
              <w:t>с 1 июля</w:t>
            </w:r>
            <w:r w:rsidR="00D1440B">
              <w:rPr>
                <w:b/>
                <w:sz w:val="18"/>
                <w:szCs w:val="18"/>
              </w:rPr>
              <w:t xml:space="preserve"> </w:t>
            </w:r>
            <w:r w:rsidRPr="00D1440B">
              <w:rPr>
                <w:b/>
                <w:sz w:val="18"/>
                <w:szCs w:val="18"/>
              </w:rPr>
              <w:t>по 31 декабря 2019 г</w:t>
            </w:r>
            <w:r w:rsidR="00D1440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D1440B">
              <w:rPr>
                <w:b/>
                <w:sz w:val="18"/>
                <w:szCs w:val="18"/>
              </w:rPr>
              <w:t>с 1 января по 30 июня   2020 г</w:t>
            </w:r>
            <w:r w:rsidR="00D1440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89" w:rsidRPr="00D1440B" w:rsidRDefault="00F73C89" w:rsidP="00DA062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D1440B">
              <w:rPr>
                <w:b/>
                <w:sz w:val="18"/>
                <w:szCs w:val="18"/>
              </w:rPr>
              <w:t>с 1 июля по 31 декабря 2020 г</w:t>
            </w:r>
            <w:r w:rsidR="00D1440B">
              <w:rPr>
                <w:b/>
                <w:sz w:val="18"/>
                <w:szCs w:val="18"/>
              </w:rPr>
              <w:t>.</w:t>
            </w:r>
          </w:p>
        </w:tc>
      </w:tr>
      <w:tr w:rsidR="00BB50CF" w:rsidTr="00DA0622">
        <w:trPr>
          <w:trHeight w:val="1167"/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CF" w:rsidRDefault="00BB50CF" w:rsidP="00DA0622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lastRenderedPageBreak/>
              <w:t>1.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CF" w:rsidRDefault="00BB50CF" w:rsidP="00DA062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noProof/>
                <w:sz w:val="20"/>
              </w:rPr>
              <w:t>ОБЩЕСТВО С ОГРАНИЧЕННОЙ ОТВЕТСТВЕННОСТЬЮ «МАГ ГРУП», г. Нижний Новгород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0CF" w:rsidRDefault="00BB50CF" w:rsidP="00DA0622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128,99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0CF" w:rsidRDefault="00BB50CF" w:rsidP="00DA0622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146,13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0CF" w:rsidRDefault="00BB50CF" w:rsidP="00DA0622"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146,13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0CF" w:rsidRPr="00F1206F" w:rsidRDefault="00F1206F" w:rsidP="00DA0622">
            <w:pPr>
              <w:jc w:val="center"/>
              <w:rPr>
                <w:bCs/>
                <w:iCs/>
                <w:sz w:val="20"/>
              </w:rPr>
            </w:pPr>
            <w:r w:rsidRPr="00F1206F">
              <w:rPr>
                <w:bCs/>
                <w:iCs/>
                <w:sz w:val="20"/>
              </w:rPr>
              <w:t>153,45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0CF" w:rsidRPr="00F1206F" w:rsidRDefault="00F1206F" w:rsidP="00DA0622">
            <w:pPr>
              <w:jc w:val="center"/>
              <w:rPr>
                <w:bCs/>
                <w:iCs/>
                <w:sz w:val="20"/>
              </w:rPr>
            </w:pPr>
            <w:r w:rsidRPr="00F1206F">
              <w:rPr>
                <w:bCs/>
                <w:iCs/>
                <w:sz w:val="20"/>
              </w:rPr>
              <w:t>153,45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0CF" w:rsidRPr="00F1206F" w:rsidRDefault="00F1206F" w:rsidP="00DA0622">
            <w:pPr>
              <w:jc w:val="center"/>
              <w:rPr>
                <w:bCs/>
                <w:iCs/>
                <w:sz w:val="20"/>
              </w:rPr>
            </w:pPr>
            <w:r w:rsidRPr="00F1206F">
              <w:rPr>
                <w:bCs/>
                <w:iCs/>
                <w:sz w:val="20"/>
              </w:rPr>
              <w:t>157,80</w:t>
            </w:r>
          </w:p>
        </w:tc>
      </w:tr>
    </w:tbl>
    <w:p w:rsidR="002B6946" w:rsidRPr="00A23B50" w:rsidRDefault="002B6946" w:rsidP="002B6946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 w:rsidRPr="00A23B50">
        <w:rPr>
          <w:szCs w:val="28"/>
        </w:rPr>
        <w:t>».</w:t>
      </w:r>
    </w:p>
    <w:p w:rsidR="002B6946" w:rsidRPr="007A156A" w:rsidRDefault="002B6946" w:rsidP="002B6946">
      <w:pPr>
        <w:autoSpaceDE w:val="0"/>
        <w:autoSpaceDN w:val="0"/>
        <w:adjustRightInd w:val="0"/>
        <w:jc w:val="both"/>
        <w:rPr>
          <w:szCs w:val="28"/>
        </w:rPr>
      </w:pPr>
      <w:r w:rsidRPr="007A156A">
        <w:rPr>
          <w:b/>
          <w:i/>
          <w:szCs w:val="28"/>
        </w:rPr>
        <w:t>1.</w:t>
      </w:r>
      <w:r>
        <w:rPr>
          <w:b/>
          <w:i/>
          <w:szCs w:val="28"/>
        </w:rPr>
        <w:t>2</w:t>
      </w:r>
      <w:r w:rsidRPr="007A156A">
        <w:rPr>
          <w:b/>
          <w:i/>
          <w:szCs w:val="28"/>
        </w:rPr>
        <w:t>.</w:t>
      </w:r>
      <w:r>
        <w:rPr>
          <w:b/>
          <w:i/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7A156A">
        <w:rPr>
          <w:szCs w:val="28"/>
        </w:rPr>
        <w:t>к решению изложить в новой редакции согласно Приложени</w:t>
      </w:r>
      <w:r>
        <w:rPr>
          <w:szCs w:val="28"/>
        </w:rPr>
        <w:t>ю</w:t>
      </w:r>
      <w:r w:rsidRPr="007A156A">
        <w:rPr>
          <w:szCs w:val="28"/>
        </w:rPr>
        <w:t xml:space="preserve"> к настоящему решению.</w:t>
      </w:r>
    </w:p>
    <w:p w:rsidR="002B6946" w:rsidRPr="007A156A" w:rsidRDefault="002B6946" w:rsidP="002B6946">
      <w:pPr>
        <w:tabs>
          <w:tab w:val="left" w:pos="1897"/>
        </w:tabs>
        <w:spacing w:line="276" w:lineRule="auto"/>
        <w:ind w:firstLine="851"/>
        <w:rPr>
          <w:szCs w:val="28"/>
        </w:rPr>
      </w:pPr>
      <w:r w:rsidRPr="007A156A">
        <w:rPr>
          <w:b/>
          <w:szCs w:val="28"/>
        </w:rPr>
        <w:t xml:space="preserve">2. </w:t>
      </w:r>
      <w:r w:rsidRPr="007A156A">
        <w:rPr>
          <w:szCs w:val="28"/>
        </w:rPr>
        <w:t xml:space="preserve">Настоящее решение вступает в силу с 1 </w:t>
      </w:r>
      <w:r>
        <w:rPr>
          <w:szCs w:val="28"/>
        </w:rPr>
        <w:t>июля</w:t>
      </w:r>
      <w:r w:rsidRPr="007A156A">
        <w:rPr>
          <w:szCs w:val="28"/>
        </w:rPr>
        <w:t xml:space="preserve"> 2019 г.</w:t>
      </w:r>
    </w:p>
    <w:p w:rsidR="002B6946" w:rsidRPr="007A156A" w:rsidRDefault="002B6946" w:rsidP="002B694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</w:p>
    <w:p w:rsidR="002B6946" w:rsidRDefault="002B6946" w:rsidP="002B6946">
      <w:pPr>
        <w:tabs>
          <w:tab w:val="left" w:pos="1897"/>
        </w:tabs>
        <w:spacing w:line="276" w:lineRule="auto"/>
        <w:rPr>
          <w:szCs w:val="28"/>
        </w:rPr>
      </w:pPr>
    </w:p>
    <w:p w:rsidR="002B6946" w:rsidRPr="00E2353D" w:rsidRDefault="002B6946" w:rsidP="002B6946">
      <w:pPr>
        <w:tabs>
          <w:tab w:val="left" w:pos="1897"/>
        </w:tabs>
        <w:spacing w:line="276" w:lineRule="auto"/>
        <w:rPr>
          <w:szCs w:val="28"/>
        </w:rPr>
      </w:pPr>
    </w:p>
    <w:p w:rsidR="002B6946" w:rsidRPr="00FC2361" w:rsidRDefault="002B6946" w:rsidP="002B694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proofErr w:type="spellStart"/>
      <w:r>
        <w:rPr>
          <w:szCs w:val="28"/>
        </w:rPr>
        <w:t>Ю.Л.Алешина</w:t>
      </w:r>
      <w:proofErr w:type="spellEnd"/>
    </w:p>
    <w:p w:rsidR="002B6946" w:rsidRDefault="002B6946" w:rsidP="002B6946">
      <w:pPr>
        <w:tabs>
          <w:tab w:val="left" w:pos="1897"/>
        </w:tabs>
        <w:spacing w:line="276" w:lineRule="auto"/>
        <w:ind w:right="-2"/>
        <w:jc w:val="right"/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Default="002B6946" w:rsidP="002B6946">
      <w:pPr>
        <w:rPr>
          <w:szCs w:val="28"/>
        </w:rPr>
      </w:pPr>
    </w:p>
    <w:p w:rsidR="002B6946" w:rsidRDefault="002B6946" w:rsidP="002B6946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2B6946" w:rsidTr="006E576D">
        <w:trPr>
          <w:trHeight w:val="1433"/>
        </w:trPr>
        <w:tc>
          <w:tcPr>
            <w:tcW w:w="4997" w:type="dxa"/>
          </w:tcPr>
          <w:p w:rsidR="002B6946" w:rsidRDefault="002B6946" w:rsidP="006E576D">
            <w:pPr>
              <w:tabs>
                <w:tab w:val="left" w:pos="1897"/>
              </w:tabs>
              <w:spacing w:line="276" w:lineRule="auto"/>
            </w:pPr>
            <w:r>
              <w:rPr>
                <w:szCs w:val="28"/>
              </w:rPr>
              <w:tab/>
            </w:r>
          </w:p>
        </w:tc>
        <w:tc>
          <w:tcPr>
            <w:tcW w:w="4998" w:type="dxa"/>
          </w:tcPr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2B6946" w:rsidRPr="00337BEC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от 28 июня 2019 г. № </w:t>
            </w:r>
            <w:r w:rsidR="00766D54" w:rsidRPr="00337BEC">
              <w:t>22/6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«ПРИЛОЖЕНИЕ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>от 20 декабря 2017 г. № 67/16</w:t>
            </w:r>
          </w:p>
          <w:p w:rsidR="002B6946" w:rsidRPr="002B6946" w:rsidRDefault="002B6946" w:rsidP="006E576D">
            <w:pPr>
              <w:tabs>
                <w:tab w:val="left" w:pos="1897"/>
              </w:tabs>
              <w:jc w:val="center"/>
            </w:pPr>
          </w:p>
        </w:tc>
      </w:tr>
    </w:tbl>
    <w:p w:rsidR="002B6946" w:rsidRPr="00A11519" w:rsidRDefault="002B6946" w:rsidP="002B694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11519">
        <w:rPr>
          <w:b/>
          <w:bCs/>
          <w:sz w:val="24"/>
          <w:szCs w:val="24"/>
        </w:rPr>
        <w:lastRenderedPageBreak/>
        <w:t>ПРОИЗВОДСТВЕННАЯ ПРОГРАММА</w:t>
      </w:r>
    </w:p>
    <w:p w:rsidR="002B6946" w:rsidRPr="00A11519" w:rsidRDefault="002B6946" w:rsidP="002B694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ПО ЗАХОРОНЕНИЮ ТВЕРДЫХ КОММУНАЛЬНЫХ ОТХОДОВ </w:t>
      </w:r>
    </w:p>
    <w:p w:rsidR="002B6946" w:rsidRDefault="002B6946" w:rsidP="002B694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период </w:t>
      </w:r>
      <w:r w:rsidRPr="00BD7358">
        <w:rPr>
          <w:b/>
          <w:sz w:val="24"/>
          <w:szCs w:val="24"/>
        </w:rPr>
        <w:t>с 01.01.20</w:t>
      </w:r>
      <w:r>
        <w:rPr>
          <w:b/>
          <w:sz w:val="24"/>
          <w:szCs w:val="24"/>
        </w:rPr>
        <w:t>18</w:t>
      </w:r>
      <w:r w:rsidRPr="00BD7358">
        <w:rPr>
          <w:b/>
          <w:sz w:val="24"/>
          <w:szCs w:val="24"/>
        </w:rPr>
        <w:t xml:space="preserve"> г. по 31.12.20</w:t>
      </w:r>
      <w:r>
        <w:rPr>
          <w:b/>
          <w:sz w:val="24"/>
          <w:szCs w:val="24"/>
        </w:rPr>
        <w:t>20</w:t>
      </w:r>
      <w:r w:rsidRPr="00BD7358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</w:p>
    <w:p w:rsidR="002B6946" w:rsidRDefault="002B6946" w:rsidP="002B694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tbl>
      <w:tblPr>
        <w:tblW w:w="1139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557"/>
        <w:gridCol w:w="293"/>
        <w:gridCol w:w="841"/>
        <w:gridCol w:w="10"/>
        <w:gridCol w:w="18"/>
        <w:gridCol w:w="974"/>
        <w:gridCol w:w="425"/>
        <w:gridCol w:w="992"/>
        <w:gridCol w:w="851"/>
        <w:gridCol w:w="142"/>
        <w:gridCol w:w="169"/>
        <w:gridCol w:w="823"/>
        <w:gridCol w:w="992"/>
        <w:gridCol w:w="1611"/>
      </w:tblGrid>
      <w:tr w:rsidR="009B6E5D" w:rsidRPr="00E91848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91848">
              <w:rPr>
                <w:sz w:val="20"/>
              </w:rPr>
              <w:t>. Паспорт производственной программы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E91848" w:rsidP="00E9184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E91848">
              <w:rPr>
                <w:bCs/>
                <w:sz w:val="20"/>
              </w:rPr>
              <w:t>ОБЩЕСТВО С ОГРАНИЧЕННОЙ ОТВЕТСТВЕННОСТЬЮ «МАГ ГРУП» (ИНН 5258084318)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Местонахождение регулируемой организации,</w:t>
            </w:r>
          </w:p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48" w:rsidRPr="00E91848" w:rsidRDefault="00E91848" w:rsidP="00E9184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E91848">
              <w:rPr>
                <w:sz w:val="20"/>
                <w:shd w:val="clear" w:color="auto" w:fill="FFFFFF"/>
              </w:rPr>
              <w:t xml:space="preserve">603064, г. </w:t>
            </w:r>
            <w:r>
              <w:rPr>
                <w:sz w:val="20"/>
                <w:shd w:val="clear" w:color="auto" w:fill="FFFFFF"/>
              </w:rPr>
              <w:t xml:space="preserve">Нижний Новгород, </w:t>
            </w:r>
            <w:proofErr w:type="spellStart"/>
            <w:r>
              <w:rPr>
                <w:sz w:val="20"/>
                <w:shd w:val="clear" w:color="auto" w:fill="FFFFFF"/>
              </w:rPr>
              <w:t>пр</w:t>
            </w:r>
            <w:proofErr w:type="spellEnd"/>
            <w:r>
              <w:rPr>
                <w:sz w:val="20"/>
                <w:shd w:val="clear" w:color="auto" w:fill="FFFFFF"/>
              </w:rPr>
              <w:t>-д Восточный, д. 5, Литер П</w:t>
            </w:r>
            <w:proofErr w:type="gramStart"/>
            <w:r>
              <w:rPr>
                <w:sz w:val="20"/>
                <w:shd w:val="clear" w:color="auto" w:fill="FFFFFF"/>
              </w:rPr>
              <w:t>,П</w:t>
            </w:r>
            <w:proofErr w:type="gramEnd"/>
            <w:r>
              <w:rPr>
                <w:sz w:val="20"/>
                <w:shd w:val="clear" w:color="auto" w:fill="FFFFFF"/>
              </w:rPr>
              <w:t>1,П2, офис 1</w:t>
            </w:r>
            <w:r w:rsidRPr="00E91848">
              <w:rPr>
                <w:sz w:val="20"/>
                <w:shd w:val="clear" w:color="auto" w:fill="FFFFFF"/>
              </w:rPr>
              <w:t> </w:t>
            </w:r>
          </w:p>
          <w:p w:rsidR="009B6E5D" w:rsidRPr="00E91848" w:rsidRDefault="00E91848" w:rsidP="00E9184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 xml:space="preserve"> </w:t>
            </w:r>
            <w:r w:rsidR="009B6E5D" w:rsidRPr="00E91848">
              <w:rPr>
                <w:sz w:val="20"/>
              </w:rPr>
              <w:t>(831) 423-54-07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Местонахождение уполномоченного органа,</w:t>
            </w:r>
          </w:p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603082,  г. Нижний Новгород,  Кремль, корпус 1</w:t>
            </w:r>
          </w:p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тел.8(831) 419-99-79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01.01.2018 по 31.12.2020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91848">
              <w:rPr>
                <w:sz w:val="20"/>
              </w:rPr>
              <w:t>2. Планируемый объем захоронения твердых коммунальных отходов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Наименование услуги</w:t>
            </w:r>
          </w:p>
        </w:tc>
        <w:tc>
          <w:tcPr>
            <w:tcW w:w="2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На 2018 год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На 2019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На 2020 год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Объем захоронения тыс. м</w:t>
            </w:r>
            <w:r w:rsidRPr="00E91848">
              <w:rPr>
                <w:sz w:val="20"/>
                <w:vertAlign w:val="superscript"/>
              </w:rPr>
              <w:t>3</w:t>
            </w:r>
            <w:r w:rsidRPr="00E91848">
              <w:rPr>
                <w:sz w:val="20"/>
              </w:rPr>
              <w:t>, в том числе:</w:t>
            </w:r>
          </w:p>
        </w:tc>
        <w:tc>
          <w:tcPr>
            <w:tcW w:w="2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1932,000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1932,000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1932,000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- населению</w:t>
            </w:r>
          </w:p>
        </w:tc>
        <w:tc>
          <w:tcPr>
            <w:tcW w:w="2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-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-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- бюджетным потребителям</w:t>
            </w:r>
          </w:p>
        </w:tc>
        <w:tc>
          <w:tcPr>
            <w:tcW w:w="2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-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-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- прочим потребителям</w:t>
            </w:r>
          </w:p>
        </w:tc>
        <w:tc>
          <w:tcPr>
            <w:tcW w:w="2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1932,000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1932,000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1932,000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91848">
              <w:rPr>
                <w:sz w:val="20"/>
              </w:rPr>
              <w:t>3. Мероприятия производственной программы</w:t>
            </w:r>
          </w:p>
        </w:tc>
      </w:tr>
      <w:tr w:rsidR="009B6E5D" w:rsidRPr="00E91848" w:rsidTr="001701C2">
        <w:trPr>
          <w:gridAfter w:val="1"/>
          <w:wAfter w:w="1611" w:type="dxa"/>
          <w:trHeight w:val="5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Наименование мероприятий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Дата реализации мероприятия</w:t>
            </w:r>
          </w:p>
        </w:tc>
        <w:tc>
          <w:tcPr>
            <w:tcW w:w="539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91848">
              <w:rPr>
                <w:sz w:val="20"/>
              </w:rPr>
              <w:t>На 2018 год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 xml:space="preserve">Операционные расходы, всего, </w:t>
            </w:r>
            <w:proofErr w:type="spellStart"/>
            <w:r w:rsidRPr="00E91848">
              <w:rPr>
                <w:sz w:val="20"/>
              </w:rPr>
              <w:t>в.т.ч</w:t>
            </w:r>
            <w:proofErr w:type="spellEnd"/>
            <w:r w:rsidRPr="00E91848">
              <w:rPr>
                <w:sz w:val="20"/>
              </w:rPr>
              <w:t>.: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sz w:val="20"/>
              </w:rPr>
            </w:pPr>
            <w:r w:rsidRPr="00E91848">
              <w:rPr>
                <w:bCs/>
                <w:sz w:val="20"/>
              </w:rPr>
              <w:t>253 740,5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- текущая эксплуатация объектов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</w:p>
        </w:tc>
      </w:tr>
      <w:tr w:rsidR="009B6E5D" w:rsidRPr="00E91848" w:rsidTr="001701C2">
        <w:trPr>
          <w:gridAfter w:val="1"/>
          <w:wAfter w:w="1611" w:type="dxa"/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lastRenderedPageBreak/>
              <w:t>- текущий и (или) капитальный  ремонт объектов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rPr>
                <w:color w:val="000000"/>
                <w:sz w:val="20"/>
              </w:rPr>
            </w:pP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Неподконтрольные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sz w:val="20"/>
              </w:rPr>
            </w:pPr>
            <w:r w:rsidRPr="00E91848">
              <w:rPr>
                <w:bCs/>
                <w:sz w:val="20"/>
              </w:rPr>
              <w:t>16 989,5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17 491,1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9 866,6</w:t>
            </w:r>
          </w:p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Нормативная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0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10 272,0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50 053,7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0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Доходы от реализации вторсырья, извлеченного при сортировке отходов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-92 647,1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Итого на 2018 год: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265 766,2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91848">
              <w:rPr>
                <w:sz w:val="20"/>
              </w:rPr>
              <w:t>На 2019 год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 xml:space="preserve">Операционные расходы, всего, </w:t>
            </w:r>
            <w:proofErr w:type="spellStart"/>
            <w:r w:rsidRPr="00E91848">
              <w:rPr>
                <w:sz w:val="20"/>
              </w:rPr>
              <w:t>в.т.ч</w:t>
            </w:r>
            <w:proofErr w:type="spellEnd"/>
            <w:r w:rsidRPr="00E91848">
              <w:rPr>
                <w:sz w:val="20"/>
              </w:rPr>
              <w:t>.: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333 673,6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- текущая эксплуатация объектов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- текущий и (или) капитальный  ремонт объектов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Неподконтрольные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sz w:val="20"/>
              </w:rPr>
            </w:pPr>
            <w:r w:rsidRPr="00E91848">
              <w:rPr>
                <w:bCs/>
                <w:sz w:val="20"/>
              </w:rPr>
              <w:t>24 557,3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37 380,3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9 866,6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Нормативная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0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9 866,6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lastRenderedPageBreak/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63 366,7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01.01.2019 по 31.12.2019</w:t>
            </w:r>
          </w:p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-1 271,6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Доходы от реализации вторсырья, извлеченного при сортировке отходов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337BEC" w:rsidP="001701C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-</w:t>
            </w:r>
            <w:bookmarkStart w:id="2" w:name="_GoBack"/>
            <w:bookmarkEnd w:id="2"/>
            <w:r w:rsidR="009B6E5D" w:rsidRPr="00E91848">
              <w:rPr>
                <w:bCs/>
                <w:color w:val="000000"/>
                <w:sz w:val="20"/>
              </w:rPr>
              <w:t>189 000,1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Итого на 2019 год: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289 396,7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keepNext/>
              <w:jc w:val="center"/>
              <w:rPr>
                <w:sz w:val="20"/>
              </w:rPr>
            </w:pPr>
            <w:r w:rsidRPr="00E91848">
              <w:rPr>
                <w:sz w:val="20"/>
              </w:rPr>
              <w:t>На 2020 год</w:t>
            </w:r>
          </w:p>
        </w:tc>
      </w:tr>
      <w:tr w:rsidR="009B6E5D" w:rsidRPr="00E91848" w:rsidTr="001701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 xml:space="preserve">Операционные расходы, всего, </w:t>
            </w:r>
            <w:proofErr w:type="spellStart"/>
            <w:r w:rsidRPr="00E91848">
              <w:rPr>
                <w:sz w:val="20"/>
              </w:rPr>
              <w:t>в.т.ч</w:t>
            </w:r>
            <w:proofErr w:type="spellEnd"/>
            <w:r w:rsidRPr="00E91848">
              <w:rPr>
                <w:sz w:val="20"/>
              </w:rPr>
              <w:t>.: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343 550,4</w:t>
            </w:r>
          </w:p>
        </w:tc>
        <w:tc>
          <w:tcPr>
            <w:tcW w:w="1611" w:type="dxa"/>
          </w:tcPr>
          <w:p w:rsidR="009B6E5D" w:rsidRPr="00E91848" w:rsidRDefault="009B6E5D" w:rsidP="001701C2">
            <w:pPr>
              <w:tabs>
                <w:tab w:val="left" w:pos="225"/>
              </w:tabs>
              <w:rPr>
                <w:sz w:val="20"/>
              </w:rPr>
            </w:pPr>
            <w:r w:rsidRPr="00E91848">
              <w:rPr>
                <w:sz w:val="20"/>
              </w:rPr>
              <w:tab/>
            </w:r>
          </w:p>
          <w:p w:rsidR="009B6E5D" w:rsidRPr="00E91848" w:rsidRDefault="009B6E5D" w:rsidP="001701C2">
            <w:pPr>
              <w:ind w:left="646"/>
              <w:jc w:val="center"/>
              <w:rPr>
                <w:sz w:val="20"/>
              </w:rPr>
            </w:pPr>
          </w:p>
        </w:tc>
      </w:tr>
      <w:tr w:rsidR="009B6E5D" w:rsidRPr="00E91848" w:rsidTr="001701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- текущая эксплуатация объектов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611" w:type="dxa"/>
          </w:tcPr>
          <w:p w:rsidR="009B6E5D" w:rsidRPr="00E91848" w:rsidRDefault="009B6E5D" w:rsidP="001701C2">
            <w:pPr>
              <w:tabs>
                <w:tab w:val="left" w:pos="225"/>
              </w:tabs>
              <w:rPr>
                <w:sz w:val="20"/>
              </w:rPr>
            </w:pPr>
          </w:p>
        </w:tc>
      </w:tr>
      <w:tr w:rsidR="009B6E5D" w:rsidRPr="00E91848" w:rsidTr="001701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- текущий и (или) капитальный  ремонт объектов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611" w:type="dxa"/>
          </w:tcPr>
          <w:p w:rsidR="009B6E5D" w:rsidRPr="00E91848" w:rsidRDefault="009B6E5D" w:rsidP="001701C2">
            <w:pPr>
              <w:tabs>
                <w:tab w:val="left" w:pos="225"/>
              </w:tabs>
              <w:rPr>
                <w:sz w:val="20"/>
              </w:rPr>
            </w:pP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Неподконтрольные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rPr>
                <w:sz w:val="20"/>
              </w:rPr>
            </w:pPr>
            <w:r w:rsidRPr="00E91848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24 595,6</w:t>
            </w:r>
          </w:p>
        </w:tc>
      </w:tr>
      <w:tr w:rsidR="009B6E5D" w:rsidRPr="00E91848" w:rsidTr="001701C2">
        <w:trPr>
          <w:gridAfter w:val="1"/>
          <w:wAfter w:w="1611" w:type="dxa"/>
          <w:trHeight w:val="6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rPr>
                <w:sz w:val="20"/>
              </w:rPr>
            </w:pPr>
            <w:r w:rsidRPr="00E91848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38 875,5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rPr>
                <w:sz w:val="20"/>
              </w:rPr>
            </w:pPr>
            <w:r w:rsidRPr="00E91848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9 866,6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Нормативная прибыль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rPr>
                <w:sz w:val="20"/>
              </w:rPr>
            </w:pPr>
            <w:r w:rsidRPr="00E91848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0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11 016,4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color w:val="000000"/>
                <w:sz w:val="20"/>
              </w:rPr>
              <w:t>68 047,9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1 271,6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Доходы от реализации вторсырья, извлеченного при сортировке отходов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-196 560,1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Итого на 2020 год: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300 663,8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855 826,7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91848">
              <w:rPr>
                <w:sz w:val="20"/>
              </w:rPr>
              <w:t>4. Показатели эффективности объектов по захоронению  твердых коммунальных отходов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lastRenderedPageBreak/>
              <w:t>Наименование показателя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Ед. изм.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2016 год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2017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2018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2020 год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E91848">
              <w:rPr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0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E91848">
              <w:rPr>
                <w:sz w:val="20"/>
              </w:rPr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%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0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91848">
              <w:rPr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Всего сумма, тыс. руб.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На 2018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265 766,2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На 2019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jc w:val="center"/>
              <w:rPr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289 396,7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На 2020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bCs/>
                <w:color w:val="000000"/>
                <w:sz w:val="20"/>
              </w:rPr>
            </w:pPr>
            <w:r w:rsidRPr="00E91848">
              <w:rPr>
                <w:bCs/>
                <w:color w:val="000000"/>
                <w:sz w:val="20"/>
              </w:rPr>
              <w:t>300 663,8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Итого: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855 826,7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91848">
              <w:rPr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91848">
              <w:rPr>
                <w:sz w:val="20"/>
              </w:rPr>
              <w:t>2016 год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Объем утилизированных отходов, тыс. куб. м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1857,19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442014,0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-</w:t>
            </w:r>
          </w:p>
        </w:tc>
      </w:tr>
      <w:tr w:rsidR="009B6E5D" w:rsidRPr="00E91848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E5D" w:rsidRPr="00E91848" w:rsidRDefault="009B6E5D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91848">
              <w:rPr>
                <w:sz w:val="20"/>
              </w:rPr>
              <w:t>Общий объем финансовых потребностей за 2016 год,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E5D" w:rsidRPr="00E91848" w:rsidRDefault="009B6E5D" w:rsidP="001701C2">
            <w:pPr>
              <w:jc w:val="center"/>
              <w:rPr>
                <w:sz w:val="20"/>
              </w:rPr>
            </w:pPr>
            <w:r w:rsidRPr="00E91848">
              <w:rPr>
                <w:sz w:val="20"/>
              </w:rPr>
              <w:t>422014,0</w:t>
            </w:r>
          </w:p>
        </w:tc>
      </w:tr>
    </w:tbl>
    <w:p w:rsidR="009B6E5D" w:rsidRPr="002B6946" w:rsidRDefault="00E91848" w:rsidP="00E91848">
      <w:pPr>
        <w:tabs>
          <w:tab w:val="left" w:pos="6030"/>
        </w:tabs>
        <w:jc w:val="right"/>
        <w:rPr>
          <w:szCs w:val="28"/>
        </w:rPr>
      </w:pPr>
      <w:r>
        <w:rPr>
          <w:szCs w:val="28"/>
        </w:rPr>
        <w:t>».</w:t>
      </w:r>
    </w:p>
    <w:p w:rsidR="002B6946" w:rsidRDefault="002B6946" w:rsidP="002B6946">
      <w:pPr>
        <w:tabs>
          <w:tab w:val="left" w:pos="6030"/>
        </w:tabs>
        <w:rPr>
          <w:szCs w:val="28"/>
        </w:rPr>
      </w:pPr>
    </w:p>
    <w:p w:rsidR="002B6946" w:rsidRDefault="002B6946" w:rsidP="002B6946">
      <w:pPr>
        <w:tabs>
          <w:tab w:val="left" w:pos="6030"/>
        </w:tabs>
        <w:rPr>
          <w:szCs w:val="28"/>
        </w:rPr>
      </w:pPr>
    </w:p>
    <w:p w:rsidR="002B6946" w:rsidRDefault="002B6946" w:rsidP="002B6946">
      <w:pPr>
        <w:tabs>
          <w:tab w:val="left" w:pos="6030"/>
        </w:tabs>
        <w:rPr>
          <w:szCs w:val="28"/>
        </w:rPr>
      </w:pPr>
    </w:p>
    <w:p w:rsidR="002B6946" w:rsidRPr="002B6946" w:rsidRDefault="002B6946" w:rsidP="002B6946">
      <w:pPr>
        <w:tabs>
          <w:tab w:val="left" w:pos="6030"/>
        </w:tabs>
        <w:rPr>
          <w:szCs w:val="28"/>
        </w:rPr>
      </w:pPr>
    </w:p>
    <w:sectPr w:rsidR="002B6946" w:rsidRPr="002B6946" w:rsidSect="0078231E">
      <w:type w:val="continuous"/>
      <w:pgSz w:w="11906" w:h="16838" w:code="9"/>
      <w:pgMar w:top="1134" w:right="709" w:bottom="851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C89" w:rsidRDefault="00F73C89">
      <w:r>
        <w:separator/>
      </w:r>
    </w:p>
  </w:endnote>
  <w:endnote w:type="continuationSeparator" w:id="0">
    <w:p w:rsidR="00F73C89" w:rsidRDefault="00F7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C89" w:rsidRDefault="00F73C89">
      <w:r>
        <w:separator/>
      </w:r>
    </w:p>
  </w:footnote>
  <w:footnote w:type="continuationSeparator" w:id="0">
    <w:p w:rsidR="00F73C89" w:rsidRDefault="00F73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F73C8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3C89" w:rsidRDefault="00F73C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F73C8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7BEC">
      <w:rPr>
        <w:rStyle w:val="a9"/>
        <w:noProof/>
      </w:rPr>
      <w:t>6</w:t>
    </w:r>
    <w:r>
      <w:rPr>
        <w:rStyle w:val="a9"/>
      </w:rPr>
      <w:fldChar w:fldCharType="end"/>
    </w:r>
  </w:p>
  <w:p w:rsidR="00F73C89" w:rsidRDefault="00F73C8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F73C8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B380C15" wp14:editId="5034357B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DF47DD5" wp14:editId="278C3F87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3C89" w:rsidRPr="00E52B15" w:rsidRDefault="00F73C89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6A95F26E" wp14:editId="1582609F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F73C89" w:rsidRPr="00561114" w:rsidRDefault="00F73C89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F73C89" w:rsidRPr="00561114" w:rsidRDefault="00F73C89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F73C89" w:rsidRPr="000F7B5C" w:rsidRDefault="00F73C89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F73C89" w:rsidRPr="000F7B5C" w:rsidRDefault="00F73C89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F73C89" w:rsidRDefault="00F73C89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F73C89" w:rsidRDefault="00F73C89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F73C89" w:rsidRPr="002B6128" w:rsidRDefault="00F73C89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F73C89" w:rsidRDefault="00F73C89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F73C89" w:rsidRPr="001772E6" w:rsidRDefault="00F73C89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F73C89" w:rsidRDefault="00F73C8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F73C89" w:rsidRPr="00E52B15" w:rsidRDefault="00F73C89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6A95F26E" wp14:editId="1582609F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73C89" w:rsidRPr="00561114" w:rsidRDefault="00F73C89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F73C89" w:rsidRPr="00561114" w:rsidRDefault="00F73C89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F73C89" w:rsidRPr="000F7B5C" w:rsidRDefault="00F73C89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F73C89" w:rsidRPr="000F7B5C" w:rsidRDefault="00F73C89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F73C89" w:rsidRDefault="00F73C89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F73C89" w:rsidRDefault="00F73C89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F73C89" w:rsidRPr="002B6128" w:rsidRDefault="00F73C89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F73C89" w:rsidRDefault="00F73C89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F73C89" w:rsidRPr="001772E6" w:rsidRDefault="00F73C89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F73C89" w:rsidRDefault="00F73C8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64B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511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35BC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506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365C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0C4"/>
    <w:rsid w:val="002B5FF7"/>
    <w:rsid w:val="002B6128"/>
    <w:rsid w:val="002B6946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2CFE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BEC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3FC3"/>
    <w:rsid w:val="00375072"/>
    <w:rsid w:val="00375674"/>
    <w:rsid w:val="00376D0F"/>
    <w:rsid w:val="00376D53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2DE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85C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6D54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231E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156A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3889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2CFA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0F75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57A90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555"/>
    <w:rsid w:val="009B3658"/>
    <w:rsid w:val="009B5632"/>
    <w:rsid w:val="009B6D02"/>
    <w:rsid w:val="009B6E5D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1F2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1C32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72C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50CF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440B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950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00E"/>
    <w:rsid w:val="00D8729E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0622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84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06F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37F9C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C89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CED4E0F1E631AE40082AAB24771DC5DFCF352E54F931E6888F0C0D43C7C74E39D393388AF8A0F2A6E7687B2W64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B84D9-DDB2-4849-981C-79B917F4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74</TotalTime>
  <Pages>6</Pages>
  <Words>1030</Words>
  <Characters>6861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18</cp:revision>
  <cp:lastPrinted>2019-07-01T07:16:00Z</cp:lastPrinted>
  <dcterms:created xsi:type="dcterms:W3CDTF">2018-12-10T08:03:00Z</dcterms:created>
  <dcterms:modified xsi:type="dcterms:W3CDTF">2019-07-01T07:16:00Z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