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A55A3" w:rsidP="002B694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B50CF">
              <w:t>2</w:t>
            </w:r>
            <w:r w:rsidR="002B6946">
              <w:t>8</w:t>
            </w:r>
            <w:r w:rsidR="00BB50CF">
              <w:t>.0</w:t>
            </w:r>
            <w:r w:rsidR="002B6946">
              <w:t>6</w:t>
            </w:r>
            <w:r w:rsidR="00BB50CF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A55A3" w:rsidP="00897EC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897EC3">
              <w:t>22</w:t>
            </w:r>
            <w:r w:rsidR="00897EC3">
              <w:rPr>
                <w:lang w:val="en-US"/>
              </w:rPr>
              <w:t>/8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B6946" w:rsidRDefault="00EA55A3" w:rsidP="002B694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2B6946">
              <w:t xml:space="preserve">О внесении изменений в решение региональной службы по тарифам Нижегородской области </w:t>
            </w:r>
          </w:p>
          <w:p w:rsidR="004401B2" w:rsidRDefault="004401B2" w:rsidP="004401B2">
            <w:pPr>
              <w:jc w:val="center"/>
            </w:pPr>
            <w:r>
              <w:t xml:space="preserve">от 20 декабря 2017 г. № 67/20 </w:t>
            </w:r>
          </w:p>
          <w:p w:rsidR="0085764D" w:rsidRPr="00252D0D" w:rsidRDefault="004401B2" w:rsidP="004401B2">
            <w:pPr>
              <w:jc w:val="center"/>
            </w:pPr>
            <w:r>
              <w:t xml:space="preserve">«Об установлении предельных тарифов на захоронение твердых коммунальных отходов ОБЩЕСТВУ С ОГРАНИЧЕННОЙ ОТВЕТСТВЕННОСТЬЮ «ВОСТОК-ДК», </w:t>
            </w:r>
            <w:r>
              <w:br/>
              <w:t>р.п. Дальнее Константиново Нижегородской области</w:t>
            </w:r>
            <w:r w:rsidRPr="004401B2">
              <w:t>»</w:t>
            </w:r>
            <w:r w:rsidR="00EA55A3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DA0622" w:rsidRDefault="00DE3AA8" w:rsidP="00BB50CF">
      <w:pPr>
        <w:tabs>
          <w:tab w:val="left" w:pos="1897"/>
        </w:tabs>
        <w:jc w:val="center"/>
        <w:rPr>
          <w:szCs w:val="28"/>
        </w:rPr>
      </w:pPr>
    </w:p>
    <w:p w:rsidR="007263E4" w:rsidRPr="00897EC3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2B6946" w:rsidRDefault="002B6946" w:rsidP="004401B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</w:t>
      </w:r>
    </w:p>
    <w:p w:rsidR="002B6946" w:rsidRPr="007F5F74" w:rsidRDefault="002B6946" w:rsidP="004401B2">
      <w:pPr>
        <w:autoSpaceDE w:val="0"/>
        <w:autoSpaceDN w:val="0"/>
        <w:adjustRightInd w:val="0"/>
        <w:spacing w:line="276" w:lineRule="auto"/>
        <w:jc w:val="both"/>
        <w:rPr>
          <w:noProof/>
          <w:szCs w:val="28"/>
        </w:rPr>
      </w:pPr>
      <w:r>
        <w:rPr>
          <w:szCs w:val="28"/>
        </w:rPr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Pr="007A156A">
        <w:rPr>
          <w:szCs w:val="28"/>
        </w:rPr>
        <w:t xml:space="preserve">и </w:t>
      </w:r>
      <w:r w:rsidRPr="00670E64">
        <w:rPr>
          <w:szCs w:val="28"/>
        </w:rPr>
        <w:t>на основании рассмотрения необходимых обосновывающих материалов, представленных</w:t>
      </w:r>
      <w:r w:rsidR="004401B2">
        <w:rPr>
          <w:szCs w:val="28"/>
        </w:rPr>
        <w:t xml:space="preserve"> ОБЩЕСТВОМ С ОГРАНИЧЕННОЙ ОТВЕТСТВЕННОСТЬЮ «ВОСТОК-ДК» (ИНН 5215001638), </w:t>
      </w:r>
      <w:proofErr w:type="spellStart"/>
      <w:r w:rsidR="004401B2">
        <w:rPr>
          <w:szCs w:val="28"/>
        </w:rPr>
        <w:t>р.п</w:t>
      </w:r>
      <w:proofErr w:type="spellEnd"/>
      <w:r w:rsidR="004401B2">
        <w:rPr>
          <w:szCs w:val="28"/>
        </w:rPr>
        <w:t>. Дальнее Константиново Нижегородской области</w:t>
      </w:r>
      <w:r w:rsidRPr="007F5F74">
        <w:rPr>
          <w:szCs w:val="28"/>
        </w:rPr>
        <w:t xml:space="preserve">, экспертного заключения </w:t>
      </w:r>
      <w:r w:rsidR="001A0812" w:rsidRPr="00B54044">
        <w:rPr>
          <w:szCs w:val="28"/>
        </w:rPr>
        <w:t>рег. № в-</w:t>
      </w:r>
      <w:r w:rsidR="003B724F">
        <w:rPr>
          <w:szCs w:val="28"/>
        </w:rPr>
        <w:t>158</w:t>
      </w:r>
      <w:r w:rsidR="001A0812" w:rsidRPr="00B54044">
        <w:rPr>
          <w:szCs w:val="28"/>
        </w:rPr>
        <w:t xml:space="preserve"> от 21 июня 2019 г.:</w:t>
      </w:r>
    </w:p>
    <w:p w:rsidR="002B6946" w:rsidRPr="007A156A" w:rsidRDefault="007A156A" w:rsidP="002B694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AA772C">
        <w:rPr>
          <w:b/>
          <w:szCs w:val="28"/>
        </w:rPr>
        <w:t>1.</w:t>
      </w:r>
      <w:r w:rsidRPr="00AA772C">
        <w:rPr>
          <w:szCs w:val="28"/>
        </w:rPr>
        <w:t xml:space="preserve"> </w:t>
      </w:r>
      <w:r w:rsidR="00F73C89" w:rsidRPr="00D1440B">
        <w:rPr>
          <w:szCs w:val="28"/>
        </w:rPr>
        <w:t xml:space="preserve">Внести </w:t>
      </w:r>
      <w:r w:rsidR="00F73C89" w:rsidRPr="00D1440B">
        <w:rPr>
          <w:bCs/>
          <w:szCs w:val="28"/>
        </w:rPr>
        <w:t xml:space="preserve">в решение </w:t>
      </w:r>
      <w:r w:rsidR="00F73C89" w:rsidRPr="00D1440B">
        <w:rPr>
          <w:szCs w:val="28"/>
        </w:rPr>
        <w:t xml:space="preserve">региональной службы по тарифам Нижегородской области </w:t>
      </w:r>
      <w:r w:rsidR="002B6946">
        <w:rPr>
          <w:szCs w:val="28"/>
        </w:rPr>
        <w:t xml:space="preserve">от 20 </w:t>
      </w:r>
      <w:r w:rsidR="004401B2">
        <w:rPr>
          <w:szCs w:val="28"/>
        </w:rPr>
        <w:t>декабря 2017 г. № 67/20</w:t>
      </w:r>
      <w:r w:rsidR="002B6946">
        <w:rPr>
          <w:szCs w:val="28"/>
        </w:rPr>
        <w:t xml:space="preserve"> «</w:t>
      </w:r>
      <w:r w:rsidR="004401B2">
        <w:rPr>
          <w:rFonts w:eastAsiaTheme="minorHAnsi"/>
          <w:szCs w:val="28"/>
          <w:lang w:eastAsia="en-US"/>
        </w:rPr>
        <w:t xml:space="preserve">Об установлении предельных тарифов на захоронение твердых коммунальных отходов ОБЩЕСТВУ С ОГРАНИЧЕННОЙ ОТВЕТСТВЕННОСТЬЮ «ВОСТОК-ДК», </w:t>
      </w:r>
      <w:proofErr w:type="spellStart"/>
      <w:r w:rsidR="004401B2">
        <w:rPr>
          <w:rFonts w:eastAsiaTheme="minorHAnsi"/>
          <w:szCs w:val="28"/>
          <w:lang w:eastAsia="en-US"/>
        </w:rPr>
        <w:t>р.п</w:t>
      </w:r>
      <w:proofErr w:type="spellEnd"/>
      <w:r w:rsidR="004401B2">
        <w:rPr>
          <w:rFonts w:eastAsiaTheme="minorHAnsi"/>
          <w:szCs w:val="28"/>
          <w:lang w:eastAsia="en-US"/>
        </w:rPr>
        <w:t>. Дальнее Константиново Нижегородской области</w:t>
      </w:r>
      <w:r w:rsidR="002B6946">
        <w:rPr>
          <w:szCs w:val="28"/>
        </w:rPr>
        <w:t xml:space="preserve">» </w:t>
      </w:r>
      <w:r w:rsidR="002B6946" w:rsidRPr="007A156A">
        <w:rPr>
          <w:szCs w:val="28"/>
        </w:rPr>
        <w:t>следующие изменения:</w:t>
      </w:r>
    </w:p>
    <w:p w:rsidR="002B6946" w:rsidRPr="007A156A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2 решения изложить в следующей редакции:</w:t>
      </w:r>
    </w:p>
    <w:p w:rsidR="004401B2" w:rsidRDefault="002B6946" w:rsidP="002B6946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  <w:r w:rsidR="00F73C89" w:rsidRPr="00D1440B">
        <w:rPr>
          <w:szCs w:val="28"/>
        </w:rPr>
        <w:t xml:space="preserve">   </w:t>
      </w:r>
    </w:p>
    <w:tbl>
      <w:tblPr>
        <w:tblpPr w:leftFromText="180" w:rightFromText="180" w:bottomFromText="200" w:vertAnchor="text" w:horzAnchor="margin" w:tblpX="62" w:tblpY="71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"/>
        <w:gridCol w:w="2323"/>
        <w:gridCol w:w="1167"/>
        <w:gridCol w:w="1169"/>
        <w:gridCol w:w="1169"/>
        <w:gridCol w:w="1169"/>
        <w:gridCol w:w="1169"/>
        <w:gridCol w:w="1167"/>
      </w:tblGrid>
      <w:tr w:rsidR="004401B2" w:rsidTr="004401B2">
        <w:trPr>
          <w:trHeight w:val="31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sz w:val="18"/>
                <w:szCs w:val="18"/>
              </w:rPr>
              <w:lastRenderedPageBreak/>
              <w:t>п</w:t>
            </w:r>
            <w:proofErr w:type="gramEnd"/>
            <w:r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Наименование </w:t>
            </w:r>
            <w:r>
              <w:rPr>
                <w:b/>
                <w:sz w:val="18"/>
                <w:szCs w:val="18"/>
              </w:rPr>
              <w:lastRenderedPageBreak/>
              <w:t>регулируемой организации</w:t>
            </w:r>
          </w:p>
        </w:tc>
        <w:tc>
          <w:tcPr>
            <w:tcW w:w="35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Предельные тарифы на захоронение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твердых коммунальных отходов, руб./м</w:t>
            </w:r>
            <w:r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4401B2" w:rsidTr="004401B2">
        <w:trPr>
          <w:trHeight w:val="5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1B2" w:rsidRDefault="004401B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1B2" w:rsidRDefault="004401B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 1 января</w:t>
            </w:r>
          </w:p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 30 июня</w:t>
            </w:r>
          </w:p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2018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2018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1 января</w:t>
            </w:r>
          </w:p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по 30 июня   2019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2019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января по 30 июня   2020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B2" w:rsidRDefault="004401B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с 1 июля по 31 декабря 2020 г.</w:t>
            </w:r>
          </w:p>
        </w:tc>
      </w:tr>
      <w:tr w:rsidR="00716C58" w:rsidTr="00110F8A">
        <w:trPr>
          <w:trHeight w:val="1167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58" w:rsidRDefault="00716C58" w:rsidP="00716C5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lastRenderedPageBreak/>
              <w:t>1.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C58" w:rsidRDefault="00716C58" w:rsidP="00716C58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noProof/>
                <w:sz w:val="20"/>
              </w:rPr>
              <w:t xml:space="preserve">ОБЩЕСТВО С ОГРАНИЧЕННОЙ ОТВЕТСТВЕННОСТЬЮ </w:t>
            </w:r>
            <w:r>
              <w:rPr>
                <w:sz w:val="20"/>
              </w:rPr>
              <w:t xml:space="preserve">«ВОСТОК-ДК», </w:t>
            </w:r>
            <w:r>
              <w:rPr>
                <w:sz w:val="20"/>
              </w:rPr>
              <w:br/>
            </w:r>
            <w:proofErr w:type="spellStart"/>
            <w:r>
              <w:rPr>
                <w:sz w:val="20"/>
              </w:rPr>
              <w:t>р.п</w:t>
            </w:r>
            <w:proofErr w:type="spellEnd"/>
            <w:r>
              <w:rPr>
                <w:sz w:val="20"/>
              </w:rPr>
              <w:t>. Дальнее Константиново Нижегородской области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146,51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151,70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153,82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Pr="00276DDD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153,13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Pr="00276DDD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716C58" w:rsidRPr="00276DDD" w:rsidRDefault="00716C58" w:rsidP="00716C5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163,55</w:t>
            </w:r>
          </w:p>
        </w:tc>
      </w:tr>
    </w:tbl>
    <w:p w:rsidR="002B6946" w:rsidRPr="00A23B50" w:rsidRDefault="002B6946" w:rsidP="002B6946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A23B50">
        <w:rPr>
          <w:szCs w:val="28"/>
        </w:rPr>
        <w:t>».</w:t>
      </w:r>
    </w:p>
    <w:p w:rsidR="002B6946" w:rsidRPr="007A156A" w:rsidRDefault="002B6946" w:rsidP="002B6946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2B6946" w:rsidRPr="007A156A" w:rsidRDefault="002B6946" w:rsidP="002B6946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2B6946" w:rsidRPr="007A156A" w:rsidRDefault="002B6946" w:rsidP="002B6946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2B6946" w:rsidRDefault="002B6946" w:rsidP="002B6946">
      <w:pPr>
        <w:tabs>
          <w:tab w:val="left" w:pos="1897"/>
        </w:tabs>
        <w:spacing w:line="276" w:lineRule="auto"/>
        <w:rPr>
          <w:szCs w:val="28"/>
        </w:rPr>
      </w:pPr>
    </w:p>
    <w:p w:rsidR="002B6946" w:rsidRPr="00E2353D" w:rsidRDefault="002B6946" w:rsidP="002B6946">
      <w:pPr>
        <w:tabs>
          <w:tab w:val="left" w:pos="1897"/>
        </w:tabs>
        <w:spacing w:line="276" w:lineRule="auto"/>
        <w:rPr>
          <w:szCs w:val="28"/>
        </w:rPr>
      </w:pPr>
    </w:p>
    <w:p w:rsidR="002B6946" w:rsidRPr="00FC2361" w:rsidRDefault="002B6946" w:rsidP="002B694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p w:rsidR="002B6946" w:rsidRDefault="002B6946" w:rsidP="002B6946">
      <w:pPr>
        <w:tabs>
          <w:tab w:val="left" w:pos="1897"/>
        </w:tabs>
        <w:spacing w:line="276" w:lineRule="auto"/>
        <w:ind w:right="-2"/>
        <w:jc w:val="right"/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Pr="002B6946" w:rsidRDefault="002B6946" w:rsidP="002B6946">
      <w:pPr>
        <w:rPr>
          <w:szCs w:val="28"/>
        </w:rPr>
      </w:pPr>
    </w:p>
    <w:p w:rsidR="002B6946" w:rsidRDefault="002B6946" w:rsidP="002B6946">
      <w:pPr>
        <w:rPr>
          <w:szCs w:val="28"/>
        </w:rPr>
      </w:pPr>
    </w:p>
    <w:p w:rsidR="002B6946" w:rsidRDefault="002B6946" w:rsidP="002B6946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2B6946" w:rsidTr="006E576D">
        <w:trPr>
          <w:trHeight w:val="1433"/>
        </w:trPr>
        <w:tc>
          <w:tcPr>
            <w:tcW w:w="4997" w:type="dxa"/>
          </w:tcPr>
          <w:p w:rsidR="002B6946" w:rsidRDefault="002B6946" w:rsidP="006E576D">
            <w:pPr>
              <w:tabs>
                <w:tab w:val="left" w:pos="1897"/>
              </w:tabs>
              <w:spacing w:line="276" w:lineRule="auto"/>
            </w:pPr>
            <w:r>
              <w:rPr>
                <w:szCs w:val="28"/>
              </w:rPr>
              <w:tab/>
            </w:r>
          </w:p>
        </w:tc>
        <w:tc>
          <w:tcPr>
            <w:tcW w:w="4998" w:type="dxa"/>
          </w:tcPr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2B6946" w:rsidRPr="00897EC3" w:rsidRDefault="002B6946" w:rsidP="006E576D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28 июня 2019 г. № </w:t>
            </w:r>
            <w:r w:rsidR="00897EC3">
              <w:rPr>
                <w:lang w:val="en-US"/>
              </w:rPr>
              <w:t>22/8</w:t>
            </w:r>
            <w:bookmarkStart w:id="2" w:name="_GoBack"/>
            <w:bookmarkEnd w:id="2"/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</w:p>
          <w:p w:rsidR="002B6946" w:rsidRDefault="002B6946" w:rsidP="006E576D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2B6946" w:rsidRDefault="002B6946" w:rsidP="006E576D">
            <w:pPr>
              <w:tabs>
                <w:tab w:val="left" w:pos="1897"/>
              </w:tabs>
              <w:jc w:val="center"/>
            </w:pPr>
            <w:r>
              <w:t>от 20 декабря 2017 г. № 67/</w:t>
            </w:r>
            <w:r w:rsidR="004401B2">
              <w:t>20</w:t>
            </w:r>
          </w:p>
          <w:p w:rsidR="002B6946" w:rsidRPr="002B6946" w:rsidRDefault="002B6946" w:rsidP="006E576D">
            <w:pPr>
              <w:tabs>
                <w:tab w:val="left" w:pos="1897"/>
              </w:tabs>
              <w:jc w:val="center"/>
            </w:pPr>
          </w:p>
        </w:tc>
      </w:tr>
    </w:tbl>
    <w:p w:rsidR="002B6946" w:rsidRDefault="002B6946" w:rsidP="002B6946">
      <w:pPr>
        <w:tabs>
          <w:tab w:val="left" w:pos="3266"/>
        </w:tabs>
        <w:rPr>
          <w:szCs w:val="28"/>
        </w:rPr>
      </w:pPr>
    </w:p>
    <w:p w:rsidR="002B6946" w:rsidRPr="00A11519" w:rsidRDefault="002B6946" w:rsidP="002B694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>ПРОИЗВОДСТВЕННАЯ ПРОГРАММА</w:t>
      </w:r>
    </w:p>
    <w:p w:rsidR="002B6946" w:rsidRPr="00A11519" w:rsidRDefault="002B6946" w:rsidP="002B694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2B6946" w:rsidRDefault="002B6946" w:rsidP="002B69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>с 01.01.20</w:t>
      </w:r>
      <w:r>
        <w:rPr>
          <w:b/>
          <w:sz w:val="24"/>
          <w:szCs w:val="24"/>
        </w:rPr>
        <w:t>18</w:t>
      </w:r>
      <w:r w:rsidRPr="00BD7358">
        <w:rPr>
          <w:b/>
          <w:sz w:val="24"/>
          <w:szCs w:val="24"/>
        </w:rPr>
        <w:t xml:space="preserve"> г. по 31.12.20</w:t>
      </w:r>
      <w:r>
        <w:rPr>
          <w:b/>
          <w:sz w:val="24"/>
          <w:szCs w:val="24"/>
        </w:rPr>
        <w:t>20</w:t>
      </w:r>
      <w:r w:rsidRPr="00BD7358"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</w:p>
    <w:p w:rsidR="002B6946" w:rsidRDefault="002B6946" w:rsidP="002B694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tbl>
      <w:tblPr>
        <w:tblW w:w="11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41"/>
        <w:gridCol w:w="709"/>
        <w:gridCol w:w="567"/>
        <w:gridCol w:w="274"/>
        <w:gridCol w:w="10"/>
        <w:gridCol w:w="18"/>
        <w:gridCol w:w="549"/>
        <w:gridCol w:w="283"/>
        <w:gridCol w:w="378"/>
        <w:gridCol w:w="756"/>
        <w:gridCol w:w="189"/>
        <w:gridCol w:w="945"/>
        <w:gridCol w:w="189"/>
        <w:gridCol w:w="264"/>
        <w:gridCol w:w="208"/>
        <w:gridCol w:w="473"/>
        <w:gridCol w:w="1134"/>
        <w:gridCol w:w="1611"/>
      </w:tblGrid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1. Паспорт производственной программы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EB169C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caps/>
                <w:sz w:val="20"/>
              </w:rPr>
              <w:t xml:space="preserve">Общество с ограниченной ответственностью «ВоСток-ДК» </w:t>
            </w:r>
            <w:r w:rsidR="00EB169C">
              <w:rPr>
                <w:caps/>
                <w:sz w:val="20"/>
              </w:rPr>
              <w:t>(</w:t>
            </w:r>
            <w:r>
              <w:rPr>
                <w:sz w:val="20"/>
              </w:rPr>
              <w:t>ИНН 5215001638</w:t>
            </w:r>
            <w:r w:rsidR="00EB169C">
              <w:rPr>
                <w:sz w:val="20"/>
              </w:rPr>
              <w:t>)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Местонахождение регулируемой организации,</w:t>
            </w:r>
          </w:p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1D400A">
              <w:rPr>
                <w:sz w:val="20"/>
              </w:rPr>
              <w:t>60</w:t>
            </w:r>
            <w:r>
              <w:rPr>
                <w:sz w:val="20"/>
              </w:rPr>
              <w:t>6310</w:t>
            </w:r>
            <w:r w:rsidRPr="001D400A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1D400A">
              <w:rPr>
                <w:sz w:val="20"/>
              </w:rPr>
              <w:t xml:space="preserve">Нижегородская область, </w:t>
            </w:r>
            <w:proofErr w:type="spellStart"/>
            <w:r>
              <w:rPr>
                <w:sz w:val="20"/>
              </w:rPr>
              <w:t>р.п</w:t>
            </w:r>
            <w:proofErr w:type="spellEnd"/>
            <w:r w:rsidRPr="001D400A">
              <w:rPr>
                <w:sz w:val="20"/>
              </w:rPr>
              <w:t xml:space="preserve">. </w:t>
            </w:r>
            <w:r>
              <w:rPr>
                <w:sz w:val="20"/>
              </w:rPr>
              <w:t>Дальнее Константиново</w:t>
            </w:r>
            <w:r w:rsidRPr="001D400A">
              <w:rPr>
                <w:sz w:val="20"/>
              </w:rPr>
              <w:t xml:space="preserve">, ул. </w:t>
            </w:r>
            <w:proofErr w:type="gramStart"/>
            <w:r>
              <w:rPr>
                <w:sz w:val="20"/>
              </w:rPr>
              <w:t>Советская</w:t>
            </w:r>
            <w:proofErr w:type="gramEnd"/>
            <w:r w:rsidRPr="001D400A">
              <w:rPr>
                <w:sz w:val="20"/>
              </w:rPr>
              <w:t xml:space="preserve">, </w:t>
            </w:r>
            <w:r w:rsidR="00EB169C">
              <w:rPr>
                <w:sz w:val="20"/>
              </w:rPr>
              <w:br/>
            </w:r>
            <w:r w:rsidRPr="001D400A">
              <w:rPr>
                <w:sz w:val="20"/>
              </w:rPr>
              <w:t xml:space="preserve">д. </w:t>
            </w:r>
            <w:r>
              <w:rPr>
                <w:sz w:val="20"/>
              </w:rPr>
              <w:t>10/5</w:t>
            </w:r>
          </w:p>
          <w:p w:rsidR="00716C58" w:rsidRPr="001D400A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тел.8(83168) 5-20-75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1D400A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D400A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Местонахождение уполномоченного органа,</w:t>
            </w:r>
          </w:p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603082, г. Нижний Новгород, Кремль, корпус 1</w:t>
            </w:r>
          </w:p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тел.8(831) 419-99-79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EC6960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Период</w:t>
            </w:r>
            <w:r w:rsidRPr="00EC6960">
              <w:rPr>
                <w:sz w:val="20"/>
              </w:rPr>
              <w:t xml:space="preserve"> реализации производственной программы</w:t>
            </w:r>
          </w:p>
        </w:tc>
        <w:tc>
          <w:tcPr>
            <w:tcW w:w="708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01.01.2018 по 31.12.2020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2. Планируемый объем захоронения твердых коммунальных отходов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</w:t>
            </w:r>
          </w:p>
        </w:tc>
        <w:tc>
          <w:tcPr>
            <w:tcW w:w="2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 2018 год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 2019 год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 2020 год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Объем захоронения тыс. м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, в том числе:</w:t>
            </w:r>
          </w:p>
        </w:tc>
        <w:tc>
          <w:tcPr>
            <w:tcW w:w="2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населению</w:t>
            </w:r>
          </w:p>
        </w:tc>
        <w:tc>
          <w:tcPr>
            <w:tcW w:w="2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10,74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бюджетным и прочим  потребителям</w:t>
            </w:r>
          </w:p>
        </w:tc>
        <w:tc>
          <w:tcPr>
            <w:tcW w:w="2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  <w:tc>
          <w:tcPr>
            <w:tcW w:w="2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3. Мероприятия производственной программы</w:t>
            </w:r>
          </w:p>
        </w:tc>
      </w:tr>
      <w:tr w:rsidR="00716C58" w:rsidTr="001B1D64">
        <w:trPr>
          <w:gridAfter w:val="1"/>
          <w:wAfter w:w="1611" w:type="dxa"/>
          <w:trHeight w:val="6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мероприятий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Дата реализации мероприятия</w:t>
            </w:r>
          </w:p>
        </w:tc>
        <w:tc>
          <w:tcPr>
            <w:tcW w:w="539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На 2018 год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Операционные расходы, всего, </w:t>
            </w:r>
            <w:proofErr w:type="spellStart"/>
            <w:r>
              <w:rPr>
                <w:sz w:val="20"/>
              </w:rPr>
              <w:t>в.т.ч</w:t>
            </w:r>
            <w:proofErr w:type="spellEnd"/>
            <w:r>
              <w:rPr>
                <w:sz w:val="20"/>
              </w:rPr>
              <w:t>.: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1543,66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текущая эксплуатация объектов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1543,66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lastRenderedPageBreak/>
              <w:t>- текущий и (или) капитальный  ремонт объектов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Неподконтрольные расходы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394,73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Нормативная прибыль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Итого на 2018 год: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1938,39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На 2019 год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Операционные расходы, всего, </w:t>
            </w:r>
            <w:proofErr w:type="spellStart"/>
            <w:r>
              <w:rPr>
                <w:sz w:val="20"/>
              </w:rPr>
              <w:t>в.т.ч</w:t>
            </w:r>
            <w:proofErr w:type="spellEnd"/>
            <w:r>
              <w:rPr>
                <w:sz w:val="20"/>
              </w:rPr>
              <w:t>.: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1589,36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текущая эксплуатация объектов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1589,36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текущий и (или) капитальный  ремонт объектов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Неподконтрольные расходы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227BB">
              <w:rPr>
                <w:sz w:val="20"/>
              </w:rPr>
              <w:t>405,79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Нормативная прибыль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  <w:trHeight w:val="63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Итого на 2019 год:</w:t>
            </w:r>
          </w:p>
        </w:tc>
        <w:tc>
          <w:tcPr>
            <w:tcW w:w="15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227BB">
              <w:rPr>
                <w:sz w:val="20"/>
              </w:rPr>
              <w:t>1 995,14</w:t>
            </w:r>
          </w:p>
        </w:tc>
      </w:tr>
      <w:tr w:rsidR="00716C58" w:rsidRPr="00E0701D" w:rsidTr="00716C58">
        <w:trPr>
          <w:gridAfter w:val="1"/>
          <w:wAfter w:w="1611" w:type="dxa"/>
          <w:trHeight w:val="133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2020 год</w:t>
            </w:r>
          </w:p>
        </w:tc>
      </w:tr>
      <w:tr w:rsidR="00716C58" w:rsidRPr="00E0701D" w:rsidTr="00716C58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Операционные расходы, всего, </w:t>
            </w:r>
            <w:proofErr w:type="spellStart"/>
            <w:r>
              <w:rPr>
                <w:sz w:val="20"/>
              </w:rPr>
              <w:t>в.т.ч</w:t>
            </w:r>
            <w:proofErr w:type="spellEnd"/>
            <w:r>
              <w:rPr>
                <w:sz w:val="20"/>
              </w:rPr>
              <w:t>.: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1636,40</w:t>
            </w:r>
          </w:p>
        </w:tc>
        <w:tc>
          <w:tcPr>
            <w:tcW w:w="1611" w:type="dxa"/>
          </w:tcPr>
          <w:p w:rsidR="00716C58" w:rsidRDefault="00716C58" w:rsidP="001B1D64">
            <w:pPr>
              <w:tabs>
                <w:tab w:val="left" w:pos="225"/>
              </w:tabs>
              <w:rPr>
                <w:sz w:val="20"/>
              </w:rPr>
            </w:pPr>
            <w:r>
              <w:rPr>
                <w:sz w:val="20"/>
              </w:rPr>
              <w:tab/>
            </w:r>
          </w:p>
          <w:p w:rsidR="00716C58" w:rsidRPr="009F1B16" w:rsidRDefault="00716C58" w:rsidP="001B1D64">
            <w:pPr>
              <w:ind w:left="646"/>
              <w:jc w:val="center"/>
              <w:rPr>
                <w:sz w:val="20"/>
              </w:rPr>
            </w:pPr>
          </w:p>
        </w:tc>
      </w:tr>
      <w:tr w:rsidR="00716C58" w:rsidRPr="00E0701D" w:rsidTr="00716C58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текущая эксплуатация объектов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1636,40</w:t>
            </w:r>
          </w:p>
        </w:tc>
        <w:tc>
          <w:tcPr>
            <w:tcW w:w="1611" w:type="dxa"/>
          </w:tcPr>
          <w:p w:rsidR="00716C58" w:rsidRDefault="00716C58" w:rsidP="001B1D64">
            <w:pPr>
              <w:tabs>
                <w:tab w:val="left" w:pos="225"/>
              </w:tabs>
              <w:rPr>
                <w:sz w:val="20"/>
              </w:rPr>
            </w:pPr>
          </w:p>
        </w:tc>
      </w:tr>
      <w:tr w:rsidR="00716C58" w:rsidRPr="00E0701D" w:rsidTr="00716C58">
        <w:trPr>
          <w:trHeight w:val="73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716C58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- текущий и (или) капитальный  ремонт объектов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11" w:type="dxa"/>
          </w:tcPr>
          <w:p w:rsidR="00716C58" w:rsidRDefault="00716C58" w:rsidP="001B1D64">
            <w:pPr>
              <w:tabs>
                <w:tab w:val="left" w:pos="225"/>
              </w:tabs>
              <w:rPr>
                <w:sz w:val="20"/>
              </w:rPr>
            </w:pPr>
          </w:p>
        </w:tc>
      </w:tr>
      <w:tr w:rsidR="00716C58" w:rsidTr="00716C58">
        <w:trPr>
          <w:gridAfter w:val="1"/>
          <w:wAfter w:w="1611" w:type="dxa"/>
          <w:trHeight w:val="354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Неподконтрольные расходы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9F1B16" w:rsidRDefault="00716C58" w:rsidP="001B1D64">
            <w:pPr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227BB">
              <w:rPr>
                <w:sz w:val="20"/>
              </w:rPr>
              <w:t>421,99</w:t>
            </w:r>
          </w:p>
        </w:tc>
      </w:tr>
      <w:tr w:rsidR="00716C58" w:rsidTr="00C91C96">
        <w:trPr>
          <w:gridAfter w:val="1"/>
          <w:wAfter w:w="1611" w:type="dxa"/>
          <w:trHeight w:val="47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lastRenderedPageBreak/>
              <w:t>Расходы на приобретение энергетических ресурсов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9F1B16" w:rsidRDefault="00716C58" w:rsidP="001B1D64">
            <w:pPr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Нормативная прибыль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716C58">
        <w:trPr>
          <w:gridAfter w:val="1"/>
          <w:wAfter w:w="1611" w:type="dxa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Итого на 2020 год: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 w:rsidRPr="005227BB">
              <w:rPr>
                <w:sz w:val="20"/>
              </w:rPr>
              <w:t>2 058,39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 w:rsidRPr="005227BB">
              <w:rPr>
                <w:sz w:val="20"/>
              </w:rPr>
              <w:t>5 991,92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 Показатели эффективности объектов по захоронению твердых коммунальных отходов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 изм.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2016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2017 год </w:t>
            </w:r>
            <w:proofErr w:type="gramStart"/>
            <w:r>
              <w:rPr>
                <w:sz w:val="20"/>
              </w:rPr>
              <w:t>ожидаемое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2018 год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2020 год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F35F62" w:rsidRDefault="00716C58" w:rsidP="001B1D64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F35F62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F35F62" w:rsidRDefault="00716C58" w:rsidP="001B1D64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F35F62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</w:t>
            </w:r>
            <w:r>
              <w:rPr>
                <w:sz w:val="20"/>
              </w:rPr>
              <w:t>К</w:t>
            </w:r>
            <w:r w:rsidRPr="00F35F62">
              <w:rPr>
                <w:sz w:val="20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 Объем финансовых потребностей, необходимых для реализации производственной программы</w:t>
            </w:r>
          </w:p>
        </w:tc>
      </w:tr>
      <w:tr w:rsidR="00716C58" w:rsidTr="001B1D64">
        <w:trPr>
          <w:gridAfter w:val="1"/>
          <w:wAfter w:w="1611" w:type="dxa"/>
          <w:trHeight w:val="273"/>
        </w:trPr>
        <w:tc>
          <w:tcPr>
            <w:tcW w:w="79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Всего сумма, тыс. руб.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79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На 2018 год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1938,39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79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 w:rsidRPr="005227BB">
              <w:rPr>
                <w:sz w:val="20"/>
              </w:rPr>
              <w:t>1 995,14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79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На 2020 год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 w:rsidRPr="005227BB">
              <w:rPr>
                <w:sz w:val="20"/>
              </w:rPr>
              <w:t>2 058,39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79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 w:rsidRPr="005227BB">
              <w:rPr>
                <w:sz w:val="20"/>
              </w:rPr>
              <w:t>5 991,92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978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2014 год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9F1B16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2015 год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2016 год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11,2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12,2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11,1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1183,5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1217,2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1757,7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-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-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-</w:t>
            </w:r>
          </w:p>
        </w:tc>
      </w:tr>
      <w:tr w:rsidR="00716C58" w:rsidTr="001B1D64">
        <w:trPr>
          <w:gridAfter w:val="1"/>
          <w:wAfter w:w="1611" w:type="dxa"/>
        </w:trPr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C58" w:rsidRDefault="00716C58" w:rsidP="001B1D64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1183,5</w:t>
            </w: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 w:rsidRPr="00FC32A7">
              <w:rPr>
                <w:sz w:val="20"/>
              </w:rPr>
              <w:t>1217,2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C58" w:rsidRPr="00FC32A7" w:rsidRDefault="00716C58" w:rsidP="001B1D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1757,7</w:t>
            </w:r>
          </w:p>
        </w:tc>
      </w:tr>
    </w:tbl>
    <w:p w:rsidR="002B6946" w:rsidRPr="002B6946" w:rsidRDefault="00EB169C" w:rsidP="00EB169C">
      <w:pPr>
        <w:tabs>
          <w:tab w:val="left" w:pos="6030"/>
        </w:tabs>
        <w:jc w:val="right"/>
        <w:rPr>
          <w:szCs w:val="28"/>
        </w:rPr>
      </w:pPr>
      <w:r>
        <w:rPr>
          <w:szCs w:val="28"/>
        </w:rPr>
        <w:t>».</w:t>
      </w:r>
    </w:p>
    <w:sectPr w:rsidR="002B6946" w:rsidRPr="002B6946" w:rsidSect="0078231E">
      <w:type w:val="continuous"/>
      <w:pgSz w:w="11906" w:h="16838" w:code="9"/>
      <w:pgMar w:top="1134" w:right="709" w:bottom="851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C89" w:rsidRDefault="00F73C89">
      <w:r>
        <w:separator/>
      </w:r>
    </w:p>
  </w:endnote>
  <w:endnote w:type="continuationSeparator" w:id="0">
    <w:p w:rsidR="00F73C89" w:rsidRDefault="00F7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C89" w:rsidRDefault="00F73C89">
      <w:r>
        <w:separator/>
      </w:r>
    </w:p>
  </w:footnote>
  <w:footnote w:type="continuationSeparator" w:id="0">
    <w:p w:rsidR="00F73C89" w:rsidRDefault="00F73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EA55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73C8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EA55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73C8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97EC3">
      <w:rPr>
        <w:rStyle w:val="a9"/>
        <w:noProof/>
      </w:rPr>
      <w:t>4</w:t>
    </w:r>
    <w:r>
      <w:rPr>
        <w:rStyle w:val="a9"/>
      </w:rPr>
      <w:fldChar w:fldCharType="end"/>
    </w:r>
  </w:p>
  <w:p w:rsidR="00F73C89" w:rsidRDefault="00F73C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89" w:rsidRDefault="00897EC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3686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3686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3686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3686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F73C89" w:rsidRPr="00E52B15" w:rsidRDefault="00F73C8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73C89" w:rsidRPr="00561114" w:rsidRDefault="00F73C89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F73C89" w:rsidRPr="00561114" w:rsidRDefault="00F73C89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F73C89" w:rsidRPr="000F7B5C" w:rsidRDefault="00F73C89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F73C89" w:rsidRPr="000F7B5C" w:rsidRDefault="00F73C8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F73C89" w:rsidRDefault="00F73C89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F73C89" w:rsidRDefault="00F73C8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F73C89" w:rsidRPr="002B6128" w:rsidRDefault="00F73C8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F73C89" w:rsidRDefault="00F73C89" w:rsidP="00276416">
                <w:pPr>
                  <w:ind w:right="-70"/>
                  <w:rPr>
                    <w:sz w:val="20"/>
                  </w:rPr>
                </w:pPr>
              </w:p>
              <w:p w:rsidR="00F73C89" w:rsidRPr="001772E6" w:rsidRDefault="00F73C8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F73C89" w:rsidRDefault="00F73C8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70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511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35BC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506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0812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0C4"/>
    <w:rsid w:val="002B5FF7"/>
    <w:rsid w:val="002B6128"/>
    <w:rsid w:val="002B6946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2CFE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0F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24F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1B2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2DE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0E64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85C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6C58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231E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156A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97EC3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0F75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A90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0085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555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1C32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72C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0CF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1C96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440B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2907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950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0622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55A3"/>
    <w:rsid w:val="00EA68E2"/>
    <w:rsid w:val="00EB11E0"/>
    <w:rsid w:val="00EB169C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37F9C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C89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A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55A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55A3"/>
    <w:rPr>
      <w:sz w:val="28"/>
    </w:rPr>
  </w:style>
  <w:style w:type="paragraph" w:styleId="a5">
    <w:name w:val="footer"/>
    <w:basedOn w:val="a"/>
    <w:link w:val="a6"/>
    <w:uiPriority w:val="99"/>
    <w:rsid w:val="00EA55A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55A3"/>
    <w:rPr>
      <w:sz w:val="28"/>
    </w:rPr>
  </w:style>
  <w:style w:type="character" w:styleId="a7">
    <w:name w:val="Hyperlink"/>
    <w:basedOn w:val="a0"/>
    <w:uiPriority w:val="99"/>
    <w:rsid w:val="00EA55A3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55A3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7F95-0555-4E01-8410-9B50B363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25</TotalTime>
  <Pages>5</Pages>
  <Words>878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10</cp:revision>
  <cp:lastPrinted>2019-06-28T11:34:00Z</cp:lastPrinted>
  <dcterms:created xsi:type="dcterms:W3CDTF">2019-06-18T11:49:00Z</dcterms:created>
  <dcterms:modified xsi:type="dcterms:W3CDTF">2019-06-28T11:35:00Z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