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60124" w:rsidP="004A291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A2916">
              <w:t>22.07.2019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60124" w:rsidP="00EC5DD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C5DD6">
              <w:t>26/4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460124" w:rsidP="000555F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C6394">
              <w:t xml:space="preserve">О внесении изменений </w:t>
            </w:r>
            <w:r w:rsidR="009309F9" w:rsidRPr="009309F9">
              <w:t xml:space="preserve">в решение региональной службы по тарифам Нижегородской области </w:t>
            </w:r>
            <w:r w:rsidR="009309F9">
              <w:br/>
            </w:r>
            <w:r w:rsidR="000555F0" w:rsidRPr="000555F0">
              <w:t xml:space="preserve">от 16 декабря 2016 г. № 52/13 «Об установлении ОБЩЕСТВУ С ОГРАНИЧЕННОЙ ОТВЕТСТВЕННОСТЬЮ «БОРСКИЕ ТЕПЛОВЫЕ СЕТИ», п. Большеорловское городского округа город Бор Нижегородской области, тарифов на горячую воду, поставляемую потребителям Нижегородской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555F0" w:rsidRDefault="000555F0" w:rsidP="000555F0">
      <w:pPr>
        <w:tabs>
          <w:tab w:val="left" w:pos="1897"/>
        </w:tabs>
        <w:jc w:val="center"/>
        <w:rPr>
          <w:szCs w:val="28"/>
        </w:rPr>
      </w:pPr>
      <w:r w:rsidRPr="00EE4166">
        <w:rPr>
          <w:szCs w:val="28"/>
        </w:rPr>
        <w:t>области с использованием закрытой</w:t>
      </w:r>
      <w:r>
        <w:rPr>
          <w:szCs w:val="28"/>
        </w:rPr>
        <w:t xml:space="preserve"> системы </w:t>
      </w:r>
    </w:p>
    <w:p w:rsidR="00396E4D" w:rsidRDefault="000555F0" w:rsidP="000555F0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>горячего водоснабжения»</w:t>
      </w:r>
    </w:p>
    <w:p w:rsidR="000555F0" w:rsidRDefault="000555F0" w:rsidP="00DD2C81">
      <w:pPr>
        <w:tabs>
          <w:tab w:val="left" w:pos="1897"/>
        </w:tabs>
        <w:jc w:val="center"/>
        <w:rPr>
          <w:szCs w:val="28"/>
        </w:rPr>
      </w:pPr>
    </w:p>
    <w:p w:rsidR="00396E4D" w:rsidRDefault="00396E4D" w:rsidP="007C6394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EC5DD6" w:rsidRDefault="00EC5DD6" w:rsidP="007C6394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  <w:bookmarkStart w:id="2" w:name="_GoBack"/>
      <w:bookmarkEnd w:id="2"/>
    </w:p>
    <w:p w:rsidR="000C26A2" w:rsidRDefault="009309F9" w:rsidP="000C26A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</w:t>
      </w:r>
      <w:r w:rsidR="000C26A2">
        <w:rPr>
          <w:szCs w:val="28"/>
        </w:rPr>
        <w:t xml:space="preserve">и на основании рассмотрения </w:t>
      </w:r>
      <w:r w:rsidR="000C26A2" w:rsidRPr="001C287E">
        <w:rPr>
          <w:szCs w:val="28"/>
        </w:rPr>
        <w:t xml:space="preserve">материалов, представленных </w:t>
      </w:r>
      <w:r w:rsidR="000555F0" w:rsidRPr="001C287E">
        <w:rPr>
          <w:bCs/>
          <w:szCs w:val="28"/>
        </w:rPr>
        <w:t>ОБЩЕСТВОМ С ОГРАНИЧЕННОЙ ОТВЕТСТВЕННОСТЬЮ «БОРСКИЕ ТЕПЛОВЫЕ СЕТИ» (ИНН 5246043613), п. Большеорловское городского округа город Бор Нижегородской области</w:t>
      </w:r>
      <w:r w:rsidR="000C26A2" w:rsidRPr="001C287E">
        <w:rPr>
          <w:szCs w:val="28"/>
        </w:rPr>
        <w:t>,</w:t>
      </w:r>
      <w:r w:rsidR="000C26A2">
        <w:rPr>
          <w:bCs/>
          <w:szCs w:val="28"/>
        </w:rPr>
        <w:t xml:space="preserve"> </w:t>
      </w:r>
      <w:r w:rsidR="000C26A2">
        <w:rPr>
          <w:szCs w:val="28"/>
        </w:rPr>
        <w:t xml:space="preserve">экспертного </w:t>
      </w:r>
      <w:r w:rsidR="000C26A2" w:rsidRPr="00602FE8">
        <w:rPr>
          <w:szCs w:val="28"/>
        </w:rPr>
        <w:t>заключения рег. № в-</w:t>
      </w:r>
      <w:r w:rsidR="00602FE8" w:rsidRPr="00602FE8">
        <w:rPr>
          <w:szCs w:val="28"/>
        </w:rPr>
        <w:t>198</w:t>
      </w:r>
      <w:r w:rsidR="000C26A2">
        <w:rPr>
          <w:szCs w:val="28"/>
        </w:rPr>
        <w:t xml:space="preserve"> </w:t>
      </w:r>
      <w:r w:rsidR="00602FE8" w:rsidRPr="00563C6E">
        <w:t xml:space="preserve">от 15 июля </w:t>
      </w:r>
      <w:r w:rsidR="00602FE8">
        <w:br/>
      </w:r>
      <w:r w:rsidR="00602FE8" w:rsidRPr="00563C6E">
        <w:t xml:space="preserve">2019 </w:t>
      </w:r>
      <w:r w:rsidR="000C26A2">
        <w:rPr>
          <w:szCs w:val="28"/>
        </w:rPr>
        <w:t>г.:</w:t>
      </w:r>
    </w:p>
    <w:p w:rsidR="000555F0" w:rsidRPr="00EE4166" w:rsidRDefault="00A01221" w:rsidP="000555F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EE4166">
        <w:rPr>
          <w:b/>
          <w:szCs w:val="28"/>
        </w:rPr>
        <w:t xml:space="preserve">1. </w:t>
      </w:r>
      <w:r w:rsidR="000555F0" w:rsidRPr="00EE4166">
        <w:rPr>
          <w:szCs w:val="28"/>
        </w:rPr>
        <w:t xml:space="preserve">Внести в </w:t>
      </w:r>
      <w:hyperlink r:id="rId10" w:history="1">
        <w:r w:rsidR="000555F0" w:rsidRPr="00EE4166">
          <w:rPr>
            <w:szCs w:val="28"/>
          </w:rPr>
          <w:t>решение</w:t>
        </w:r>
      </w:hyperlink>
      <w:r w:rsidR="000555F0" w:rsidRPr="00EE4166">
        <w:rPr>
          <w:szCs w:val="28"/>
        </w:rPr>
        <w:t xml:space="preserve"> региональной службы по тарифам Нижегородской</w:t>
      </w:r>
      <w:r w:rsidR="000555F0">
        <w:rPr>
          <w:szCs w:val="28"/>
        </w:rPr>
        <w:t xml:space="preserve"> области от 16 декабря 2016 г. № 52/13 «</w:t>
      </w:r>
      <w:r w:rsidR="000555F0" w:rsidRPr="00EE4166">
        <w:rPr>
          <w:szCs w:val="28"/>
        </w:rPr>
        <w:t>Об установлении ОБЩЕСТВУ С</w:t>
      </w:r>
      <w:r w:rsidR="000555F0">
        <w:rPr>
          <w:szCs w:val="28"/>
        </w:rPr>
        <w:t xml:space="preserve"> ОГРАНИЧЕННОЙ ОТВЕТСТВЕННОСТЬЮ «</w:t>
      </w:r>
      <w:r w:rsidR="000555F0" w:rsidRPr="00EE4166">
        <w:rPr>
          <w:szCs w:val="28"/>
        </w:rPr>
        <w:t>БОРСКИЕ ТЕПЛОВЫЕ СЕТИ</w:t>
      </w:r>
      <w:r w:rsidR="000555F0">
        <w:rPr>
          <w:szCs w:val="28"/>
        </w:rPr>
        <w:t>»</w:t>
      </w:r>
      <w:r w:rsidR="000555F0" w:rsidRPr="00EE4166">
        <w:rPr>
          <w:szCs w:val="28"/>
        </w:rPr>
        <w:t>, п. Большеорловское городского округа город Бор Нижегородской области, тарифов на горячую воду, поставляемую потребителям Нижегородской области с использованием закрытой</w:t>
      </w:r>
      <w:r w:rsidR="000555F0">
        <w:rPr>
          <w:szCs w:val="28"/>
        </w:rPr>
        <w:t xml:space="preserve"> системы горячего водоснабжения»</w:t>
      </w:r>
      <w:r w:rsidR="000555F0" w:rsidRPr="00EE4166">
        <w:rPr>
          <w:szCs w:val="28"/>
        </w:rPr>
        <w:t xml:space="preserve"> следующие изменения:</w:t>
      </w:r>
    </w:p>
    <w:p w:rsidR="000555F0" w:rsidRDefault="000555F0" w:rsidP="000555F0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>1</w:t>
      </w:r>
      <w:r w:rsidRPr="00B425FD">
        <w:rPr>
          <w:b/>
          <w:i/>
          <w:szCs w:val="28"/>
        </w:rPr>
        <w:t>.1.</w:t>
      </w:r>
      <w:r>
        <w:rPr>
          <w:b/>
          <w:szCs w:val="28"/>
        </w:rPr>
        <w:t xml:space="preserve"> </w:t>
      </w:r>
      <w:r w:rsidRPr="00B425FD">
        <w:rPr>
          <w:szCs w:val="28"/>
        </w:rPr>
        <w:t>В наименовании</w:t>
      </w:r>
      <w:r>
        <w:rPr>
          <w:b/>
          <w:szCs w:val="28"/>
        </w:rPr>
        <w:t xml:space="preserve"> </w:t>
      </w:r>
      <w:r w:rsidRPr="001D26E0">
        <w:rPr>
          <w:szCs w:val="28"/>
        </w:rPr>
        <w:t>решения</w:t>
      </w:r>
      <w:r>
        <w:rPr>
          <w:szCs w:val="28"/>
        </w:rPr>
        <w:t xml:space="preserve"> слова «потребителям Нижегородской области» заменить словами «потребителям городского округа город Бор Нижегородской области».</w:t>
      </w:r>
    </w:p>
    <w:p w:rsidR="000555F0" w:rsidRPr="00B425FD" w:rsidRDefault="000555F0" w:rsidP="000555F0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lastRenderedPageBreak/>
        <w:t>1</w:t>
      </w:r>
      <w:r w:rsidRPr="00B425FD">
        <w:rPr>
          <w:b/>
          <w:i/>
          <w:szCs w:val="28"/>
        </w:rPr>
        <w:t>.2</w:t>
      </w:r>
      <w:r w:rsidRPr="00B425FD">
        <w:rPr>
          <w:i/>
          <w:szCs w:val="28"/>
        </w:rPr>
        <w:t>.</w:t>
      </w:r>
      <w:r w:rsidRPr="00B425FD">
        <w:rPr>
          <w:szCs w:val="28"/>
        </w:rPr>
        <w:t xml:space="preserve"> Пункт 1 решения изложить в следующей редакции:</w:t>
      </w:r>
    </w:p>
    <w:p w:rsidR="000555F0" w:rsidRDefault="000555F0" w:rsidP="000555F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B425FD">
        <w:rPr>
          <w:szCs w:val="28"/>
        </w:rPr>
        <w:t>«</w:t>
      </w:r>
      <w:r w:rsidRPr="00B425FD">
        <w:rPr>
          <w:b/>
          <w:szCs w:val="28"/>
        </w:rPr>
        <w:t>1.</w:t>
      </w:r>
      <w:r w:rsidRPr="00B425FD">
        <w:rPr>
          <w:szCs w:val="28"/>
        </w:rPr>
        <w:t xml:space="preserve"> </w:t>
      </w:r>
      <w:r w:rsidRPr="00B425FD">
        <w:rPr>
          <w:bCs/>
          <w:szCs w:val="28"/>
        </w:rPr>
        <w:t>Установить ОБЩЕСТВУ С</w:t>
      </w:r>
      <w:r>
        <w:rPr>
          <w:bCs/>
          <w:szCs w:val="28"/>
        </w:rPr>
        <w:t xml:space="preserve"> ОГРАНИЧЕННОЙ ОТВЕТСТВЕННОСТЬЮ «БОРСКИЕ ТЕПЛОВЫЕ СЕТИ»</w:t>
      </w:r>
      <w:r w:rsidRPr="00B425FD">
        <w:rPr>
          <w:bCs/>
          <w:szCs w:val="28"/>
        </w:rPr>
        <w:t xml:space="preserve">, п. Большеорловское городского округа город Бор Нижегородской области, тарифы на горячую воду, поставляемую потребителям </w:t>
      </w:r>
      <w:r>
        <w:rPr>
          <w:szCs w:val="28"/>
        </w:rPr>
        <w:t xml:space="preserve">городского округа город Бор </w:t>
      </w:r>
      <w:r w:rsidRPr="00B425FD">
        <w:rPr>
          <w:bCs/>
          <w:szCs w:val="28"/>
        </w:rPr>
        <w:t>Нижегородской области с использованием закрытой системы горячего водоснабжения, в следующих размерах: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9"/>
        <w:gridCol w:w="1559"/>
        <w:gridCol w:w="2268"/>
        <w:gridCol w:w="2268"/>
      </w:tblGrid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Тариф на горячую воду, руб./м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Компонент на холодную воду (одноставочный), руб./м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Компонент на тепловую энергию (одноставочный), руб./Гкал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1907,39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1983,49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1983,49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2060,67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2060,67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2101,81</w:t>
            </w:r>
          </w:p>
        </w:tc>
      </w:tr>
      <w:tr w:rsidR="000555F0" w:rsidTr="000555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b/>
                <w:sz w:val="20"/>
              </w:rPr>
              <w:t>Население (с учетом НДС)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2017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2250,72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2017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2340,52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2340,52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2431,59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января по 30 июня 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2472,80</w:t>
            </w:r>
          </w:p>
        </w:tc>
      </w:tr>
      <w:tr w:rsidR="000555F0" w:rsidTr="000555F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С 1 июля по 31 декабря 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0" w:rsidRDefault="000555F0" w:rsidP="007A1D93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55F0" w:rsidTr="000555F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b/>
                <w:b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0" w:rsidRDefault="000555F0" w:rsidP="007A1D9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0" w:rsidRDefault="000555F0" w:rsidP="007A1D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2522,17</w:t>
            </w:r>
          </w:p>
        </w:tc>
      </w:tr>
    </w:tbl>
    <w:p w:rsidR="000555F0" w:rsidRDefault="000555F0" w:rsidP="000555F0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>
        <w:rPr>
          <w:szCs w:val="28"/>
        </w:rPr>
        <w:t>».</w:t>
      </w:r>
    </w:p>
    <w:p w:rsidR="000555F0" w:rsidRPr="00B425FD" w:rsidRDefault="000555F0" w:rsidP="000555F0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>1</w:t>
      </w:r>
      <w:r w:rsidRPr="00B425FD">
        <w:rPr>
          <w:b/>
          <w:i/>
          <w:szCs w:val="28"/>
        </w:rPr>
        <w:t>.3.</w:t>
      </w:r>
      <w:r>
        <w:rPr>
          <w:szCs w:val="28"/>
        </w:rPr>
        <w:t xml:space="preserve"> Пункт 2 </w:t>
      </w:r>
      <w:r w:rsidRPr="00B425FD">
        <w:rPr>
          <w:szCs w:val="28"/>
        </w:rPr>
        <w:t>решения изложить в следующей редакции:</w:t>
      </w:r>
    </w:p>
    <w:p w:rsidR="000555F0" w:rsidRDefault="000555F0" w:rsidP="000555F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B425FD">
        <w:rPr>
          <w:b/>
          <w:szCs w:val="28"/>
        </w:rPr>
        <w:t>2.</w:t>
      </w:r>
      <w:r>
        <w:rPr>
          <w:szCs w:val="28"/>
        </w:rPr>
        <w:t xml:space="preserve"> Утвердить производственную программу ОБЩЕСТВА С ОГРАНИЧЕННОЙ ОТВЕТСТВЕННОСТЬЮ «БОРСКИЕ ТЕПЛОВЫЕ СЕТИ», </w:t>
      </w:r>
      <w:r>
        <w:rPr>
          <w:szCs w:val="28"/>
        </w:rPr>
        <w:br/>
        <w:t>п. Большеорловское городского округа город Бор Нижегородской области, в сфере горячего водоснабжения согласно Приложению к настоящему решению.».</w:t>
      </w:r>
    </w:p>
    <w:p w:rsidR="000555F0" w:rsidRDefault="000555F0" w:rsidP="000555F0">
      <w:pPr>
        <w:autoSpaceDE w:val="0"/>
        <w:autoSpaceDN w:val="0"/>
        <w:adjustRightInd w:val="0"/>
        <w:spacing w:line="276" w:lineRule="auto"/>
        <w:jc w:val="both"/>
        <w:rPr>
          <w:b/>
          <w:i/>
          <w:szCs w:val="28"/>
        </w:rPr>
      </w:pPr>
      <w:r>
        <w:rPr>
          <w:b/>
          <w:i/>
          <w:szCs w:val="28"/>
        </w:rPr>
        <w:t>1</w:t>
      </w:r>
      <w:r w:rsidRPr="00B425FD">
        <w:rPr>
          <w:b/>
          <w:i/>
          <w:szCs w:val="28"/>
        </w:rPr>
        <w:t xml:space="preserve">.4. </w:t>
      </w:r>
      <w:r w:rsidRPr="00B425FD">
        <w:rPr>
          <w:szCs w:val="28"/>
        </w:rPr>
        <w:t>Приложение 1 к решению считать Приложением к решению.</w:t>
      </w:r>
      <w:r>
        <w:rPr>
          <w:b/>
          <w:i/>
          <w:szCs w:val="28"/>
        </w:rPr>
        <w:t xml:space="preserve"> </w:t>
      </w:r>
    </w:p>
    <w:p w:rsidR="000555F0" w:rsidRPr="00B425FD" w:rsidRDefault="000555F0" w:rsidP="000555F0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 xml:space="preserve">1.5. </w:t>
      </w:r>
      <w:r w:rsidRPr="00B425FD">
        <w:rPr>
          <w:szCs w:val="28"/>
        </w:rPr>
        <w:t>Приложение 2 к решению исключить.</w:t>
      </w:r>
    </w:p>
    <w:p w:rsidR="00396E4D" w:rsidRDefault="000C26A2" w:rsidP="000555F0">
      <w:pPr>
        <w:spacing w:line="276" w:lineRule="auto"/>
        <w:ind w:firstLine="720"/>
        <w:jc w:val="both"/>
        <w:rPr>
          <w:szCs w:val="28"/>
        </w:rPr>
      </w:pPr>
      <w:r w:rsidRPr="000C26A2">
        <w:rPr>
          <w:b/>
          <w:szCs w:val="28"/>
        </w:rPr>
        <w:t>2</w:t>
      </w:r>
      <w:r w:rsidR="00A01221" w:rsidRPr="000C26A2">
        <w:rPr>
          <w:b/>
          <w:szCs w:val="28"/>
        </w:rPr>
        <w:t>.</w:t>
      </w:r>
      <w:r w:rsidR="00A01221" w:rsidRPr="000C26A2">
        <w:rPr>
          <w:szCs w:val="28"/>
        </w:rPr>
        <w:t xml:space="preserve"> </w:t>
      </w:r>
      <w:r w:rsidR="00396E4D" w:rsidRPr="000C26A2">
        <w:rPr>
          <w:szCs w:val="28"/>
        </w:rPr>
        <w:t xml:space="preserve">Настоящее решение вступает в силу </w:t>
      </w:r>
      <w:r w:rsidR="0034428E" w:rsidRPr="001C287E">
        <w:rPr>
          <w:szCs w:val="28"/>
        </w:rPr>
        <w:t>с 1 августа 2019 г</w:t>
      </w:r>
      <w:r w:rsidR="00396E4D" w:rsidRPr="001C287E">
        <w:rPr>
          <w:szCs w:val="28"/>
        </w:rPr>
        <w:t>.</w:t>
      </w:r>
    </w:p>
    <w:p w:rsidR="00A01221" w:rsidRPr="00A01221" w:rsidRDefault="00396E4D" w:rsidP="0034428E">
      <w:pPr>
        <w:tabs>
          <w:tab w:val="right" w:pos="9779"/>
        </w:tabs>
        <w:ind w:firstLine="720"/>
        <w:jc w:val="both"/>
        <w:rPr>
          <w:szCs w:val="28"/>
        </w:rPr>
      </w:pPr>
      <w:r>
        <w:rPr>
          <w:szCs w:val="28"/>
        </w:rPr>
        <w:tab/>
      </w:r>
    </w:p>
    <w:p w:rsidR="000A5B5A" w:rsidRDefault="000A5B5A" w:rsidP="0034428E">
      <w:pPr>
        <w:ind w:firstLine="709"/>
        <w:jc w:val="both"/>
        <w:rPr>
          <w:szCs w:val="28"/>
        </w:rPr>
      </w:pPr>
    </w:p>
    <w:p w:rsidR="007D3F68" w:rsidRDefault="007D3F68" w:rsidP="0034428E">
      <w:pPr>
        <w:tabs>
          <w:tab w:val="left" w:pos="1897"/>
        </w:tabs>
        <w:rPr>
          <w:szCs w:val="28"/>
        </w:rPr>
      </w:pPr>
    </w:p>
    <w:p w:rsidR="00A01221" w:rsidRDefault="004A2916" w:rsidP="00905B8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3116E">
        <w:rPr>
          <w:szCs w:val="28"/>
        </w:rPr>
        <w:t xml:space="preserve">       </w:t>
      </w:r>
      <w:r>
        <w:rPr>
          <w:szCs w:val="28"/>
        </w:rPr>
        <w:t xml:space="preserve"> </w:t>
      </w:r>
      <w:r w:rsidR="0053116E">
        <w:rPr>
          <w:szCs w:val="28"/>
        </w:rPr>
        <w:t>М.В.Румш</w:t>
      </w:r>
    </w:p>
    <w:sectPr w:rsidR="00A01221" w:rsidSect="00B425F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1E" w:rsidRDefault="003C2B1E">
      <w:r>
        <w:separator/>
      </w:r>
    </w:p>
  </w:endnote>
  <w:endnote w:type="continuationSeparator" w:id="0">
    <w:p w:rsidR="003C2B1E" w:rsidRDefault="003C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1E" w:rsidRDefault="003C2B1E">
      <w:r>
        <w:separator/>
      </w:r>
    </w:p>
  </w:footnote>
  <w:footnote w:type="continuationSeparator" w:id="0">
    <w:p w:rsidR="003C2B1E" w:rsidRDefault="003C2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6012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6012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5DD6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3359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A8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5F0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5B5A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6A2"/>
    <w:rsid w:val="000C2769"/>
    <w:rsid w:val="000C3164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1F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110D"/>
    <w:rsid w:val="00124906"/>
    <w:rsid w:val="001249F9"/>
    <w:rsid w:val="00124BC6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52B6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87E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26E0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BC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3C7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CC6"/>
    <w:rsid w:val="00337EF9"/>
    <w:rsid w:val="003400C4"/>
    <w:rsid w:val="00341818"/>
    <w:rsid w:val="0034258D"/>
    <w:rsid w:val="00342ECE"/>
    <w:rsid w:val="003436A2"/>
    <w:rsid w:val="003436B4"/>
    <w:rsid w:val="0034428E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6E4D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2B1E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1C7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17E72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590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124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29B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916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687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16C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116E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208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1F76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4C8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FE8"/>
    <w:rsid w:val="0060300F"/>
    <w:rsid w:val="00603700"/>
    <w:rsid w:val="006038B2"/>
    <w:rsid w:val="00603922"/>
    <w:rsid w:val="00604154"/>
    <w:rsid w:val="0060418E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850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2919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2D6B"/>
    <w:rsid w:val="007C3AFD"/>
    <w:rsid w:val="007C46C9"/>
    <w:rsid w:val="007C4D91"/>
    <w:rsid w:val="007C52B1"/>
    <w:rsid w:val="007C57D9"/>
    <w:rsid w:val="007C5BA1"/>
    <w:rsid w:val="007C6394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6691"/>
    <w:rsid w:val="008B7673"/>
    <w:rsid w:val="008C0670"/>
    <w:rsid w:val="008C06BF"/>
    <w:rsid w:val="008C1644"/>
    <w:rsid w:val="008C2DC1"/>
    <w:rsid w:val="008C4B35"/>
    <w:rsid w:val="008C4DD2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09F9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7704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0BE9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17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030"/>
    <w:rsid w:val="009F534B"/>
    <w:rsid w:val="009F5C8E"/>
    <w:rsid w:val="009F69F0"/>
    <w:rsid w:val="00A000E4"/>
    <w:rsid w:val="00A0048D"/>
    <w:rsid w:val="00A00CF5"/>
    <w:rsid w:val="00A00E54"/>
    <w:rsid w:val="00A01221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52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1F5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5F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4A8A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8E9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4B2"/>
    <w:rsid w:val="00D03708"/>
    <w:rsid w:val="00D04B35"/>
    <w:rsid w:val="00D055BF"/>
    <w:rsid w:val="00D05CAE"/>
    <w:rsid w:val="00D06590"/>
    <w:rsid w:val="00D10DBC"/>
    <w:rsid w:val="00D11684"/>
    <w:rsid w:val="00D1196F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83C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3F36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72F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47D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325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5DD6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1E7B"/>
    <w:rsid w:val="00EE22F5"/>
    <w:rsid w:val="00EE35F4"/>
    <w:rsid w:val="00EE416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7E6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9517C5B1E7C691D1B74B79C49225668197ED9A94EDB3DF54FB8A6D5B923C09B38479216B6A548C81CC09F425525108A69Z1GBO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08usr\AppData\Local\Microsoft\Windows\INetCache\Content.Outlook\2X4L4DEJ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487</Words>
  <Characters>3087</Characters>
  <Application>Microsoft Office Word</Application>
  <DocSecurity>0</DocSecurity>
  <Lines>343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7</cp:revision>
  <cp:lastPrinted>2019-07-18T06:47:00Z</cp:lastPrinted>
  <dcterms:created xsi:type="dcterms:W3CDTF">2019-07-11T08:03:00Z</dcterms:created>
  <dcterms:modified xsi:type="dcterms:W3CDTF">2019-07-19T05:52:00Z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