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CC6C1D" w:rsidP="00E006BE">
            <w:pPr>
              <w:jc w:val="center"/>
            </w:pPr>
            <w:r>
              <w:t>14.11.2019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FE206B" w:rsidP="00E20A3C">
            <w:pPr>
              <w:tabs>
                <w:tab w:val="center" w:pos="2160"/>
              </w:tabs>
              <w:ind w:left="-108"/>
              <w:jc w:val="center"/>
            </w:pPr>
            <w:r>
              <w:t>50/3</w:t>
            </w:r>
            <w:r w:rsidR="00DA0CA8">
              <w:t>0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6648EA">
        <w:trPr>
          <w:trHeight w:val="244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1F1D8B" w:rsidRPr="001F1D8B" w:rsidRDefault="001F1D8B" w:rsidP="001F1D8B">
            <w:pPr>
              <w:jc w:val="center"/>
              <w:rPr>
                <w:szCs w:val="28"/>
              </w:rPr>
            </w:pPr>
            <w:r w:rsidRPr="001F1D8B">
              <w:rPr>
                <w:szCs w:val="28"/>
              </w:rPr>
              <w:t>Об установлении МУНИЦИПАЛЬНОМУ УНИТАРНОМУ ПРЕДПРИЯТИЮ БОГОРОДСКОГО</w:t>
            </w:r>
          </w:p>
          <w:p w:rsidR="001F1D8B" w:rsidRPr="001F1D8B" w:rsidRDefault="001F1D8B" w:rsidP="001F1D8B">
            <w:pPr>
              <w:jc w:val="center"/>
              <w:rPr>
                <w:szCs w:val="28"/>
              </w:rPr>
            </w:pPr>
            <w:r w:rsidRPr="001F1D8B">
              <w:rPr>
                <w:szCs w:val="28"/>
              </w:rPr>
              <w:t>МУНИЦИПАЛЬНОГО РАЙОНА</w:t>
            </w:r>
          </w:p>
          <w:p w:rsidR="001F1D8B" w:rsidRPr="001F1D8B" w:rsidRDefault="001F1D8B" w:rsidP="001F1D8B">
            <w:pPr>
              <w:jc w:val="center"/>
              <w:rPr>
                <w:szCs w:val="28"/>
              </w:rPr>
            </w:pPr>
            <w:r w:rsidRPr="001F1D8B">
              <w:rPr>
                <w:szCs w:val="28"/>
              </w:rPr>
              <w:t>НИЖЕГОРОДСКОЙ ОБЛАСТИ</w:t>
            </w:r>
          </w:p>
          <w:p w:rsidR="001F1D8B" w:rsidRPr="001F1D8B" w:rsidRDefault="001F1D8B" w:rsidP="001F1D8B">
            <w:pPr>
              <w:jc w:val="center"/>
              <w:rPr>
                <w:szCs w:val="28"/>
              </w:rPr>
            </w:pPr>
            <w:r w:rsidRPr="001F1D8B">
              <w:rPr>
                <w:szCs w:val="28"/>
              </w:rPr>
              <w:t>«ПРОИЗВОДСТВЕННОЕ УПРАВЛЕНИЕ</w:t>
            </w:r>
          </w:p>
          <w:p w:rsidR="001F1D8B" w:rsidRPr="001F1D8B" w:rsidRDefault="001F1D8B" w:rsidP="001F1D8B">
            <w:pPr>
              <w:jc w:val="center"/>
              <w:rPr>
                <w:szCs w:val="28"/>
              </w:rPr>
            </w:pPr>
            <w:r w:rsidRPr="001F1D8B">
              <w:rPr>
                <w:szCs w:val="28"/>
              </w:rPr>
              <w:t>КАНАЛИЗАЦИОННОГО ХОЗЯЙСТВА»</w:t>
            </w:r>
          </w:p>
          <w:p w:rsidR="0085764D" w:rsidRPr="001F1D8B" w:rsidRDefault="001F1D8B" w:rsidP="001F1D8B">
            <w:pPr>
              <w:tabs>
                <w:tab w:val="left" w:pos="1897"/>
              </w:tabs>
              <w:jc w:val="center"/>
              <w:rPr>
                <w:szCs w:val="28"/>
              </w:rPr>
            </w:pPr>
            <w:r w:rsidRPr="001F1D8B">
              <w:rPr>
                <w:szCs w:val="28"/>
              </w:rPr>
              <w:t xml:space="preserve"> (ИНН 5245030869), г. Богородск Нижегородской области, тарифов в сфере водоотведения для потребителей  Богородского муниципального района Нижегородской области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1BEB" w:rsidRPr="00CC6C1D" w:rsidRDefault="00261BEB" w:rsidP="001F1D8B">
      <w:pPr>
        <w:pStyle w:val="ac"/>
        <w:jc w:val="center"/>
      </w:pPr>
    </w:p>
    <w:p w:rsidR="00C4022B" w:rsidRPr="00CC6C1D" w:rsidRDefault="00C4022B" w:rsidP="001F1D8B">
      <w:pPr>
        <w:pStyle w:val="ac"/>
        <w:jc w:val="center"/>
      </w:pPr>
    </w:p>
    <w:p w:rsidR="001F1D8B" w:rsidRPr="001816A6" w:rsidRDefault="001F1D8B" w:rsidP="001F1D8B">
      <w:pPr>
        <w:tabs>
          <w:tab w:val="left" w:pos="142"/>
        </w:tabs>
        <w:spacing w:line="276" w:lineRule="auto"/>
        <w:ind w:firstLine="709"/>
        <w:jc w:val="both"/>
        <w:rPr>
          <w:szCs w:val="28"/>
        </w:rPr>
      </w:pPr>
      <w:proofErr w:type="gramStart"/>
      <w:r w:rsidRPr="00862EFE">
        <w:rPr>
          <w:szCs w:val="28"/>
        </w:rPr>
        <w:t>В соответствии с Федеральны</w:t>
      </w:r>
      <w:r>
        <w:rPr>
          <w:szCs w:val="28"/>
        </w:rPr>
        <w:t>м законом от 7 декабря 2011 г.</w:t>
      </w:r>
      <w:r w:rsidRPr="00862EFE">
        <w:rPr>
          <w:szCs w:val="28"/>
        </w:rPr>
        <w:t xml:space="preserve"> № 416-ФЗ «О водоснабжении и водоотведении», постановлением Правительства Российск</w:t>
      </w:r>
      <w:r>
        <w:rPr>
          <w:szCs w:val="28"/>
        </w:rPr>
        <w:t>ой Федерации от 13 мая 2013 г.</w:t>
      </w:r>
      <w:r w:rsidRPr="00862EFE">
        <w:rPr>
          <w:szCs w:val="28"/>
        </w:rPr>
        <w:t xml:space="preserve">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Pr="006E7CE8">
        <w:rPr>
          <w:szCs w:val="28"/>
        </w:rPr>
        <w:t>МУНИЦИПАЛЬНЫМ УНИТАРНЫМ ПРЕДПРИЯТИЕМ</w:t>
      </w:r>
      <w:r>
        <w:rPr>
          <w:szCs w:val="28"/>
        </w:rPr>
        <w:t xml:space="preserve"> </w:t>
      </w:r>
      <w:r w:rsidRPr="006E7CE8">
        <w:rPr>
          <w:szCs w:val="28"/>
        </w:rPr>
        <w:t>БОГОРОДСКОГО</w:t>
      </w:r>
      <w:r>
        <w:rPr>
          <w:szCs w:val="28"/>
        </w:rPr>
        <w:t xml:space="preserve"> </w:t>
      </w:r>
      <w:r w:rsidRPr="006E7CE8">
        <w:rPr>
          <w:szCs w:val="28"/>
        </w:rPr>
        <w:t>МУНИЦИПАЛЬНОГО РАЙОНА</w:t>
      </w:r>
      <w:r>
        <w:rPr>
          <w:szCs w:val="28"/>
        </w:rPr>
        <w:t xml:space="preserve"> </w:t>
      </w:r>
      <w:r w:rsidRPr="006E7CE8">
        <w:rPr>
          <w:szCs w:val="28"/>
        </w:rPr>
        <w:t>НИЖЕГОРОДСКОЙ ОБЛАСТИ</w:t>
      </w:r>
      <w:r>
        <w:rPr>
          <w:szCs w:val="28"/>
        </w:rPr>
        <w:t xml:space="preserve"> «</w:t>
      </w:r>
      <w:r w:rsidRPr="006E7CE8">
        <w:rPr>
          <w:szCs w:val="28"/>
        </w:rPr>
        <w:t>ПРОИЗВОДСТВЕННОЕ УПРАВЛЕНИЕ</w:t>
      </w:r>
      <w:r>
        <w:rPr>
          <w:szCs w:val="28"/>
        </w:rPr>
        <w:t xml:space="preserve"> КАНАЛИЗАЦИОННОГО ХОЗЯЙСТВА»</w:t>
      </w:r>
      <w:r w:rsidRPr="00786893">
        <w:t xml:space="preserve"> </w:t>
      </w:r>
      <w:r>
        <w:t xml:space="preserve">(ИНН </w:t>
      </w:r>
      <w:r w:rsidRPr="00786893">
        <w:rPr>
          <w:szCs w:val="28"/>
        </w:rPr>
        <w:t>5245030869</w:t>
      </w:r>
      <w:r>
        <w:rPr>
          <w:szCs w:val="28"/>
        </w:rPr>
        <w:t>)</w:t>
      </w:r>
      <w:r w:rsidRPr="00CC05DE">
        <w:rPr>
          <w:szCs w:val="28"/>
        </w:rPr>
        <w:t xml:space="preserve">, </w:t>
      </w:r>
      <w:r w:rsidRPr="00786893">
        <w:rPr>
          <w:szCs w:val="28"/>
        </w:rPr>
        <w:t>г. Богородск Нижегородской области</w:t>
      </w:r>
      <w:proofErr w:type="gramEnd"/>
      <w:r w:rsidRPr="00862EFE">
        <w:rPr>
          <w:szCs w:val="28"/>
        </w:rPr>
        <w:t xml:space="preserve">, экспертного заключения </w:t>
      </w:r>
      <w:r w:rsidRPr="00522B2C">
        <w:t>рег</w:t>
      </w:r>
      <w:r w:rsidRPr="00485F50">
        <w:t>. № </w:t>
      </w:r>
      <w:r w:rsidRPr="00485F50">
        <w:rPr>
          <w:bCs/>
          <w:szCs w:val="28"/>
        </w:rPr>
        <w:t>в-601 от 7</w:t>
      </w:r>
      <w:r w:rsidRPr="00FA12BA">
        <w:rPr>
          <w:bCs/>
          <w:szCs w:val="28"/>
        </w:rPr>
        <w:t xml:space="preserve"> ноября 2019 г.</w:t>
      </w:r>
      <w:r w:rsidRPr="00FA12BA">
        <w:rPr>
          <w:szCs w:val="28"/>
        </w:rPr>
        <w:t>:</w:t>
      </w:r>
    </w:p>
    <w:p w:rsidR="001F1D8B" w:rsidRPr="00CC05DE" w:rsidRDefault="001F1D8B" w:rsidP="001F1D8B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r w:rsidRPr="00CC05DE">
        <w:rPr>
          <w:b/>
          <w:bCs/>
          <w:szCs w:val="28"/>
        </w:rPr>
        <w:t>1.</w:t>
      </w:r>
      <w:r w:rsidRPr="00CC05DE">
        <w:rPr>
          <w:szCs w:val="28"/>
        </w:rPr>
        <w:t xml:space="preserve"> При установлении тарифов в сфере </w:t>
      </w:r>
      <w:r>
        <w:rPr>
          <w:szCs w:val="28"/>
        </w:rPr>
        <w:t xml:space="preserve">водоотведения для </w:t>
      </w:r>
      <w:r w:rsidRPr="00CC05DE">
        <w:rPr>
          <w:szCs w:val="28"/>
        </w:rPr>
        <w:t xml:space="preserve">МУНИЦИПАЛЬНОГО УНИТАРНОГО ПРЕДПРИЯТИЯ </w:t>
      </w:r>
      <w:r w:rsidRPr="00786893">
        <w:rPr>
          <w:szCs w:val="28"/>
        </w:rPr>
        <w:t>БОГОРОДСКОГО МУНИЦИПАЛЬНОГО РАЙОНА НИЖЕГОРОДСКОЙ ОБЛАСТИ «ПРОИЗВОДСТВЕННОЕ УПРАВЛЕНИЕ КАНАЛИЗАЦИОННОГО ХОЗЯЙСТВА» (ИНН 5245030869), г. Богородск Нижегородской области</w:t>
      </w:r>
      <w:r w:rsidRPr="00CC05DE">
        <w:rPr>
          <w:szCs w:val="28"/>
        </w:rPr>
        <w:t>, применять метод экономически обоснованных расходов (затрат).</w:t>
      </w:r>
    </w:p>
    <w:p w:rsidR="001F1D8B" w:rsidRPr="00786893" w:rsidRDefault="001F1D8B" w:rsidP="001F1D8B">
      <w:pPr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 w:rsidRPr="00166BD5">
        <w:rPr>
          <w:szCs w:val="28"/>
        </w:rPr>
        <w:t xml:space="preserve"> </w:t>
      </w:r>
      <w:r>
        <w:rPr>
          <w:szCs w:val="28"/>
        </w:rPr>
        <w:tab/>
      </w:r>
      <w:r w:rsidRPr="00CC05DE">
        <w:rPr>
          <w:b/>
          <w:szCs w:val="28"/>
        </w:rPr>
        <w:t>2.</w:t>
      </w:r>
      <w:r w:rsidRPr="00CC05DE">
        <w:rPr>
          <w:szCs w:val="28"/>
        </w:rPr>
        <w:t xml:space="preserve"> Установить МУНИЦИПАЛЬНОМУ УНИТАРНОМУ ПРЕДПРИЯТИЮ </w:t>
      </w:r>
      <w:r w:rsidRPr="00786893">
        <w:rPr>
          <w:szCs w:val="28"/>
        </w:rPr>
        <w:t xml:space="preserve">БОГОРОДСКОГО МУНИЦИПАЛЬНОГО РАЙОНА НИЖЕГОРОДСКОЙ ОБЛАСТИ «ПРОИЗВОДСТВЕННОЕ УПРАВЛЕНИЕ КАНАЛИЗАЦИОННОГО </w:t>
      </w:r>
      <w:r w:rsidRPr="00786893">
        <w:rPr>
          <w:szCs w:val="28"/>
        </w:rPr>
        <w:lastRenderedPageBreak/>
        <w:t>ХОЗЯЙСТВА» (ИНН 5245030869)</w:t>
      </w:r>
      <w:r>
        <w:rPr>
          <w:szCs w:val="28"/>
        </w:rPr>
        <w:t xml:space="preserve">, </w:t>
      </w:r>
      <w:r w:rsidRPr="00786893">
        <w:rPr>
          <w:szCs w:val="28"/>
        </w:rPr>
        <w:t>г. Богородск Нижегородской области</w:t>
      </w:r>
      <w:r w:rsidRPr="00CC05DE">
        <w:rPr>
          <w:szCs w:val="28"/>
        </w:rPr>
        <w:t>,</w:t>
      </w:r>
      <w:r>
        <w:rPr>
          <w:szCs w:val="28"/>
        </w:rPr>
        <w:t xml:space="preserve"> </w:t>
      </w:r>
      <w:r w:rsidRPr="00CC05DE">
        <w:rPr>
          <w:b/>
          <w:szCs w:val="28"/>
        </w:rPr>
        <w:t>тарифы</w:t>
      </w:r>
      <w:r w:rsidRPr="00166BD5">
        <w:rPr>
          <w:b/>
          <w:szCs w:val="28"/>
        </w:rPr>
        <w:t xml:space="preserve"> в сфере водоотведения</w:t>
      </w:r>
      <w:r w:rsidRPr="00166BD5">
        <w:rPr>
          <w:szCs w:val="28"/>
        </w:rPr>
        <w:t xml:space="preserve"> </w:t>
      </w:r>
      <w:r w:rsidRPr="00CC05DE">
        <w:rPr>
          <w:szCs w:val="28"/>
        </w:rPr>
        <w:t xml:space="preserve">для потребителей </w:t>
      </w:r>
      <w:r w:rsidRPr="00786893">
        <w:rPr>
          <w:szCs w:val="28"/>
        </w:rPr>
        <w:t>Богородского муниципально</w:t>
      </w:r>
      <w:r>
        <w:rPr>
          <w:szCs w:val="28"/>
        </w:rPr>
        <w:t>го района Нижегородской области</w:t>
      </w:r>
      <w:r w:rsidRPr="00CC05DE">
        <w:rPr>
          <w:szCs w:val="28"/>
        </w:rPr>
        <w:t xml:space="preserve"> в следующих</w:t>
      </w:r>
      <w:r w:rsidRPr="00862EFE">
        <w:t xml:space="preserve"> размерах: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245"/>
        <w:gridCol w:w="1418"/>
        <w:gridCol w:w="1275"/>
        <w:gridCol w:w="1276"/>
      </w:tblGrid>
      <w:tr w:rsidR="001F1D8B" w:rsidRPr="003936B9" w:rsidTr="001F1D8B">
        <w:trPr>
          <w:trHeight w:val="107"/>
        </w:trPr>
        <w:tc>
          <w:tcPr>
            <w:tcW w:w="567" w:type="dxa"/>
            <w:vMerge w:val="restart"/>
          </w:tcPr>
          <w:p w:rsidR="001F1D8B" w:rsidRPr="00FA12BA" w:rsidRDefault="001F1D8B" w:rsidP="001F1D8B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FA12BA">
              <w:rPr>
                <w:b/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FA12BA">
              <w:rPr>
                <w:b/>
                <w:sz w:val="16"/>
                <w:szCs w:val="16"/>
                <w:lang w:eastAsia="en-US"/>
              </w:rPr>
              <w:t>п</w:t>
            </w:r>
            <w:proofErr w:type="gramEnd"/>
            <w:r w:rsidRPr="00FA12BA">
              <w:rPr>
                <w:b/>
                <w:sz w:val="16"/>
                <w:szCs w:val="16"/>
                <w:lang w:eastAsia="en-US"/>
              </w:rPr>
              <w:t>/п</w:t>
            </w:r>
          </w:p>
          <w:p w:rsidR="001F1D8B" w:rsidRPr="00FA12BA" w:rsidRDefault="001F1D8B" w:rsidP="001F1D8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245" w:type="dxa"/>
            <w:vMerge w:val="restart"/>
            <w:hideMark/>
          </w:tcPr>
          <w:p w:rsidR="001F1D8B" w:rsidRPr="00FA12BA" w:rsidRDefault="001F1D8B" w:rsidP="001F1D8B">
            <w:pPr>
              <w:jc w:val="center"/>
              <w:rPr>
                <w:b/>
                <w:sz w:val="16"/>
                <w:szCs w:val="16"/>
              </w:rPr>
            </w:pPr>
            <w:r w:rsidRPr="00FA12BA">
              <w:rPr>
                <w:b/>
                <w:sz w:val="16"/>
                <w:szCs w:val="16"/>
                <w:lang w:eastAsia="en-US"/>
              </w:rPr>
              <w:t>Тарифы в сфере водоотведения</w:t>
            </w:r>
          </w:p>
        </w:tc>
        <w:tc>
          <w:tcPr>
            <w:tcW w:w="3969" w:type="dxa"/>
            <w:gridSpan w:val="3"/>
            <w:hideMark/>
          </w:tcPr>
          <w:p w:rsidR="001F1D8B" w:rsidRPr="00FA12BA" w:rsidRDefault="001F1D8B" w:rsidP="001F1D8B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FA12BA">
              <w:rPr>
                <w:b/>
                <w:sz w:val="16"/>
                <w:szCs w:val="16"/>
                <w:lang w:eastAsia="en-US"/>
              </w:rPr>
              <w:t>Периоды регулирования</w:t>
            </w:r>
          </w:p>
        </w:tc>
      </w:tr>
      <w:tr w:rsidR="001F1D8B" w:rsidRPr="003936B9" w:rsidTr="001F1D8B">
        <w:trPr>
          <w:trHeight w:val="107"/>
        </w:trPr>
        <w:tc>
          <w:tcPr>
            <w:tcW w:w="567" w:type="dxa"/>
            <w:vMerge/>
          </w:tcPr>
          <w:p w:rsidR="001F1D8B" w:rsidRPr="00FA12BA" w:rsidRDefault="001F1D8B" w:rsidP="001F1D8B">
            <w:pPr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245" w:type="dxa"/>
            <w:vMerge/>
            <w:hideMark/>
          </w:tcPr>
          <w:p w:rsidR="001F1D8B" w:rsidRPr="00FA12BA" w:rsidRDefault="001F1D8B" w:rsidP="001F1D8B">
            <w:pPr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hideMark/>
          </w:tcPr>
          <w:p w:rsidR="001F1D8B" w:rsidRPr="00FA12BA" w:rsidRDefault="001F1D8B" w:rsidP="001F1D8B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FA12BA">
              <w:rPr>
                <w:b/>
                <w:sz w:val="16"/>
                <w:szCs w:val="16"/>
                <w:lang w:eastAsia="en-US"/>
              </w:rPr>
              <w:t>2019 год</w:t>
            </w:r>
          </w:p>
        </w:tc>
        <w:tc>
          <w:tcPr>
            <w:tcW w:w="2551" w:type="dxa"/>
            <w:gridSpan w:val="2"/>
          </w:tcPr>
          <w:p w:rsidR="001F1D8B" w:rsidRPr="00FA12BA" w:rsidRDefault="001F1D8B" w:rsidP="001F1D8B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FA12BA">
              <w:rPr>
                <w:b/>
                <w:sz w:val="16"/>
                <w:szCs w:val="16"/>
                <w:lang w:eastAsia="en-US"/>
              </w:rPr>
              <w:t>2020 год</w:t>
            </w:r>
          </w:p>
        </w:tc>
      </w:tr>
      <w:tr w:rsidR="001F1D8B" w:rsidRPr="003936B9" w:rsidTr="001F1D8B">
        <w:trPr>
          <w:trHeight w:val="184"/>
        </w:trPr>
        <w:tc>
          <w:tcPr>
            <w:tcW w:w="567" w:type="dxa"/>
            <w:vMerge/>
            <w:vAlign w:val="center"/>
            <w:hideMark/>
          </w:tcPr>
          <w:p w:rsidR="001F1D8B" w:rsidRPr="00FA12BA" w:rsidRDefault="001F1D8B" w:rsidP="001F1D8B">
            <w:pPr>
              <w:rPr>
                <w:b/>
                <w:sz w:val="16"/>
                <w:szCs w:val="16"/>
              </w:rPr>
            </w:pPr>
          </w:p>
        </w:tc>
        <w:tc>
          <w:tcPr>
            <w:tcW w:w="5245" w:type="dxa"/>
            <w:vMerge/>
            <w:vAlign w:val="center"/>
            <w:hideMark/>
          </w:tcPr>
          <w:p w:rsidR="001F1D8B" w:rsidRPr="00FA12BA" w:rsidRDefault="001F1D8B" w:rsidP="001F1D8B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1F1D8B" w:rsidRPr="00FA12BA" w:rsidRDefault="001F1D8B" w:rsidP="001F1D8B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FA12BA">
              <w:rPr>
                <w:b/>
                <w:sz w:val="16"/>
                <w:szCs w:val="16"/>
                <w:lang w:eastAsia="en-US"/>
              </w:rPr>
              <w:t xml:space="preserve">С 1 декабря по 31 декабря </w:t>
            </w:r>
          </w:p>
        </w:tc>
        <w:tc>
          <w:tcPr>
            <w:tcW w:w="1275" w:type="dxa"/>
          </w:tcPr>
          <w:p w:rsidR="001F1D8B" w:rsidRPr="00FA12BA" w:rsidRDefault="001F1D8B" w:rsidP="001F1D8B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FA12BA">
              <w:rPr>
                <w:b/>
                <w:sz w:val="16"/>
                <w:szCs w:val="16"/>
                <w:lang w:eastAsia="en-US"/>
              </w:rPr>
              <w:t xml:space="preserve">С 1 января по 30 июня </w:t>
            </w:r>
          </w:p>
        </w:tc>
        <w:tc>
          <w:tcPr>
            <w:tcW w:w="1276" w:type="dxa"/>
          </w:tcPr>
          <w:p w:rsidR="001F1D8B" w:rsidRPr="00FA12BA" w:rsidRDefault="001F1D8B" w:rsidP="001F1D8B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FA12BA">
              <w:rPr>
                <w:b/>
                <w:sz w:val="16"/>
                <w:szCs w:val="16"/>
                <w:lang w:eastAsia="en-US"/>
              </w:rPr>
              <w:t>С 1 июля по 31 декабря</w:t>
            </w:r>
          </w:p>
        </w:tc>
      </w:tr>
      <w:tr w:rsidR="001F1D8B" w:rsidRPr="007D0B98" w:rsidTr="001F1D8B">
        <w:trPr>
          <w:trHeight w:val="71"/>
        </w:trPr>
        <w:tc>
          <w:tcPr>
            <w:tcW w:w="567" w:type="dxa"/>
          </w:tcPr>
          <w:p w:rsidR="001F1D8B" w:rsidRPr="007405D1" w:rsidRDefault="001F1D8B" w:rsidP="001F1D8B">
            <w:pPr>
              <w:jc w:val="center"/>
              <w:rPr>
                <w:b/>
                <w:sz w:val="18"/>
                <w:szCs w:val="18"/>
              </w:rPr>
            </w:pPr>
            <w:r w:rsidRPr="007405D1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9214" w:type="dxa"/>
            <w:gridSpan w:val="4"/>
          </w:tcPr>
          <w:p w:rsidR="001F1D8B" w:rsidRPr="00FA12BA" w:rsidRDefault="001F1D8B" w:rsidP="001F1D8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</w:rPr>
            </w:pPr>
            <w:r w:rsidRPr="00FA12BA">
              <w:rPr>
                <w:b/>
                <w:sz w:val="20"/>
              </w:rPr>
              <w:t xml:space="preserve">На территории г. Богородск Нижегородской области, д. Березовка и д. </w:t>
            </w:r>
            <w:proofErr w:type="gramStart"/>
            <w:r w:rsidRPr="00FA12BA">
              <w:rPr>
                <w:b/>
                <w:sz w:val="20"/>
              </w:rPr>
              <w:t>Песочное</w:t>
            </w:r>
            <w:proofErr w:type="gramEnd"/>
            <w:r w:rsidRPr="00FA12BA">
              <w:rPr>
                <w:b/>
                <w:sz w:val="20"/>
              </w:rPr>
              <w:t xml:space="preserve"> </w:t>
            </w:r>
            <w:r w:rsidRPr="00FA12BA">
              <w:rPr>
                <w:b/>
                <w:bCs/>
                <w:sz w:val="20"/>
              </w:rPr>
              <w:t>Богородского муниципального района Нижегородской области</w:t>
            </w:r>
          </w:p>
        </w:tc>
      </w:tr>
      <w:tr w:rsidR="001F1D8B" w:rsidRPr="007D0B98" w:rsidTr="001F1D8B">
        <w:trPr>
          <w:trHeight w:val="71"/>
        </w:trPr>
        <w:tc>
          <w:tcPr>
            <w:tcW w:w="567" w:type="dxa"/>
            <w:hideMark/>
          </w:tcPr>
          <w:p w:rsidR="001F1D8B" w:rsidRPr="007405D1" w:rsidRDefault="001F1D8B" w:rsidP="001F1D8B">
            <w:pPr>
              <w:jc w:val="center"/>
              <w:rPr>
                <w:b/>
                <w:sz w:val="18"/>
                <w:szCs w:val="18"/>
              </w:rPr>
            </w:pPr>
            <w:bookmarkStart w:id="0" w:name="_Hlk484502593"/>
            <w:r w:rsidRPr="007405D1">
              <w:rPr>
                <w:b/>
                <w:sz w:val="18"/>
                <w:szCs w:val="18"/>
              </w:rPr>
              <w:t>1.1.</w:t>
            </w:r>
          </w:p>
        </w:tc>
        <w:tc>
          <w:tcPr>
            <w:tcW w:w="5245" w:type="dxa"/>
            <w:hideMark/>
          </w:tcPr>
          <w:p w:rsidR="001F1D8B" w:rsidRPr="007405D1" w:rsidRDefault="001F1D8B" w:rsidP="001F1D8B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7405D1">
              <w:rPr>
                <w:sz w:val="20"/>
              </w:rPr>
              <w:t>Водоотведение, руб./м</w:t>
            </w:r>
            <w:r w:rsidRPr="007405D1">
              <w:rPr>
                <w:sz w:val="20"/>
                <w:vertAlign w:val="superscript"/>
              </w:rPr>
              <w:t>3</w:t>
            </w:r>
          </w:p>
        </w:tc>
        <w:tc>
          <w:tcPr>
            <w:tcW w:w="1418" w:type="dxa"/>
            <w:vAlign w:val="bottom"/>
          </w:tcPr>
          <w:p w:rsidR="001F1D8B" w:rsidRPr="00FA70C5" w:rsidRDefault="001F1D8B" w:rsidP="001F1D8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FA70C5">
              <w:rPr>
                <w:sz w:val="20"/>
                <w:lang w:eastAsia="en-US"/>
              </w:rPr>
              <w:t>29,95</w:t>
            </w:r>
          </w:p>
        </w:tc>
        <w:tc>
          <w:tcPr>
            <w:tcW w:w="1275" w:type="dxa"/>
            <w:vAlign w:val="bottom"/>
          </w:tcPr>
          <w:p w:rsidR="001F1D8B" w:rsidRPr="00FA70C5" w:rsidRDefault="001F1D8B" w:rsidP="001F1D8B">
            <w:pPr>
              <w:spacing w:line="276" w:lineRule="auto"/>
              <w:jc w:val="center"/>
              <w:rPr>
                <w:bCs/>
                <w:sz w:val="20"/>
                <w:lang w:eastAsia="en-US"/>
              </w:rPr>
            </w:pPr>
            <w:r w:rsidRPr="00FA70C5">
              <w:rPr>
                <w:bCs/>
                <w:sz w:val="20"/>
                <w:lang w:eastAsia="en-US"/>
              </w:rPr>
              <w:t>29,95</w:t>
            </w:r>
          </w:p>
        </w:tc>
        <w:tc>
          <w:tcPr>
            <w:tcW w:w="1276" w:type="dxa"/>
            <w:vAlign w:val="bottom"/>
          </w:tcPr>
          <w:p w:rsidR="001F1D8B" w:rsidRPr="00FA70C5" w:rsidRDefault="001F1D8B" w:rsidP="001F1D8B">
            <w:pPr>
              <w:spacing w:line="276" w:lineRule="auto"/>
              <w:jc w:val="center"/>
              <w:rPr>
                <w:bCs/>
                <w:sz w:val="20"/>
                <w:lang w:eastAsia="en-US"/>
              </w:rPr>
            </w:pPr>
            <w:r w:rsidRPr="00FA70C5">
              <w:rPr>
                <w:bCs/>
                <w:sz w:val="20"/>
                <w:lang w:eastAsia="en-US"/>
              </w:rPr>
              <w:t>30,74</w:t>
            </w:r>
          </w:p>
        </w:tc>
      </w:tr>
      <w:tr w:rsidR="001F1D8B" w:rsidRPr="007D0B98" w:rsidTr="001F1D8B">
        <w:trPr>
          <w:trHeight w:val="262"/>
        </w:trPr>
        <w:tc>
          <w:tcPr>
            <w:tcW w:w="567" w:type="dxa"/>
            <w:vMerge w:val="restart"/>
          </w:tcPr>
          <w:p w:rsidR="001F1D8B" w:rsidRPr="007405D1" w:rsidRDefault="001F1D8B" w:rsidP="001F1D8B">
            <w:pPr>
              <w:jc w:val="center"/>
              <w:rPr>
                <w:b/>
                <w:sz w:val="18"/>
                <w:szCs w:val="18"/>
              </w:rPr>
            </w:pPr>
            <w:r w:rsidRPr="007405D1">
              <w:rPr>
                <w:b/>
                <w:sz w:val="18"/>
                <w:szCs w:val="18"/>
              </w:rPr>
              <w:t>1.2.</w:t>
            </w:r>
          </w:p>
        </w:tc>
        <w:tc>
          <w:tcPr>
            <w:tcW w:w="5245" w:type="dxa"/>
            <w:tcBorders>
              <w:bottom w:val="nil"/>
            </w:tcBorders>
            <w:hideMark/>
          </w:tcPr>
          <w:p w:rsidR="001F1D8B" w:rsidRPr="007405D1" w:rsidRDefault="001F1D8B" w:rsidP="001F1D8B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7405D1">
              <w:rPr>
                <w:sz w:val="20"/>
              </w:rPr>
              <w:t>Водоотведение, руб./м</w:t>
            </w:r>
            <w:r w:rsidRPr="007405D1">
              <w:rPr>
                <w:sz w:val="20"/>
                <w:vertAlign w:val="superscript"/>
              </w:rPr>
              <w:t>3</w:t>
            </w:r>
          </w:p>
        </w:tc>
        <w:tc>
          <w:tcPr>
            <w:tcW w:w="1418" w:type="dxa"/>
            <w:vMerge w:val="restart"/>
            <w:vAlign w:val="bottom"/>
          </w:tcPr>
          <w:p w:rsidR="001F1D8B" w:rsidRPr="00FA70C5" w:rsidRDefault="001F1D8B" w:rsidP="001F1D8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FA70C5">
              <w:rPr>
                <w:sz w:val="20"/>
                <w:lang w:eastAsia="en-US"/>
              </w:rPr>
              <w:t>29,95</w:t>
            </w:r>
          </w:p>
        </w:tc>
        <w:tc>
          <w:tcPr>
            <w:tcW w:w="1275" w:type="dxa"/>
            <w:vMerge w:val="restart"/>
            <w:vAlign w:val="bottom"/>
          </w:tcPr>
          <w:p w:rsidR="001F1D8B" w:rsidRPr="00FA70C5" w:rsidRDefault="001F1D8B" w:rsidP="001F1D8B">
            <w:pPr>
              <w:spacing w:line="276" w:lineRule="auto"/>
              <w:jc w:val="center"/>
              <w:rPr>
                <w:bCs/>
                <w:sz w:val="20"/>
                <w:lang w:eastAsia="en-US"/>
              </w:rPr>
            </w:pPr>
            <w:r w:rsidRPr="00FA70C5">
              <w:rPr>
                <w:bCs/>
                <w:sz w:val="20"/>
                <w:lang w:eastAsia="en-US"/>
              </w:rPr>
              <w:t>29,95</w:t>
            </w:r>
          </w:p>
        </w:tc>
        <w:tc>
          <w:tcPr>
            <w:tcW w:w="1276" w:type="dxa"/>
            <w:vMerge w:val="restart"/>
            <w:vAlign w:val="bottom"/>
          </w:tcPr>
          <w:p w:rsidR="001F1D8B" w:rsidRPr="00FA70C5" w:rsidRDefault="001F1D8B" w:rsidP="001F1D8B">
            <w:pPr>
              <w:spacing w:line="276" w:lineRule="auto"/>
              <w:jc w:val="center"/>
              <w:rPr>
                <w:bCs/>
                <w:sz w:val="20"/>
                <w:lang w:eastAsia="en-US"/>
              </w:rPr>
            </w:pPr>
            <w:r w:rsidRPr="00FA70C5">
              <w:rPr>
                <w:bCs/>
                <w:sz w:val="20"/>
                <w:lang w:eastAsia="en-US"/>
              </w:rPr>
              <w:t>30,74</w:t>
            </w:r>
          </w:p>
        </w:tc>
      </w:tr>
      <w:tr w:rsidR="001F1D8B" w:rsidRPr="007D0B98" w:rsidTr="001F1D8B">
        <w:trPr>
          <w:trHeight w:val="71"/>
        </w:trPr>
        <w:tc>
          <w:tcPr>
            <w:tcW w:w="567" w:type="dxa"/>
            <w:vMerge/>
            <w:vAlign w:val="center"/>
            <w:hideMark/>
          </w:tcPr>
          <w:p w:rsidR="001F1D8B" w:rsidRPr="007405D1" w:rsidRDefault="001F1D8B" w:rsidP="001F1D8B">
            <w:pPr>
              <w:rPr>
                <w:b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</w:tcBorders>
            <w:hideMark/>
          </w:tcPr>
          <w:p w:rsidR="001F1D8B" w:rsidRPr="007405D1" w:rsidRDefault="001F1D8B" w:rsidP="001F1D8B">
            <w:pPr>
              <w:rPr>
                <w:sz w:val="20"/>
              </w:rPr>
            </w:pPr>
            <w:r w:rsidRPr="007405D1">
              <w:rPr>
                <w:sz w:val="20"/>
              </w:rPr>
              <w:t>Население (с учетом НДС)</w:t>
            </w:r>
          </w:p>
        </w:tc>
        <w:tc>
          <w:tcPr>
            <w:tcW w:w="1418" w:type="dxa"/>
            <w:vMerge/>
            <w:vAlign w:val="center"/>
          </w:tcPr>
          <w:p w:rsidR="001F1D8B" w:rsidRPr="007D0B98" w:rsidRDefault="001F1D8B" w:rsidP="001F1D8B">
            <w:pPr>
              <w:rPr>
                <w:sz w:val="21"/>
                <w:szCs w:val="21"/>
              </w:rPr>
            </w:pPr>
          </w:p>
        </w:tc>
        <w:tc>
          <w:tcPr>
            <w:tcW w:w="1275" w:type="dxa"/>
            <w:vMerge/>
          </w:tcPr>
          <w:p w:rsidR="001F1D8B" w:rsidRPr="007D0B98" w:rsidRDefault="001F1D8B" w:rsidP="001F1D8B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vMerge/>
          </w:tcPr>
          <w:p w:rsidR="001F1D8B" w:rsidRPr="007D0B98" w:rsidRDefault="001F1D8B" w:rsidP="001F1D8B">
            <w:pPr>
              <w:rPr>
                <w:sz w:val="21"/>
                <w:szCs w:val="21"/>
              </w:rPr>
            </w:pPr>
          </w:p>
        </w:tc>
      </w:tr>
      <w:tr w:rsidR="001F1D8B" w:rsidRPr="007D0B98" w:rsidTr="001F1D8B">
        <w:trPr>
          <w:trHeight w:val="71"/>
        </w:trPr>
        <w:tc>
          <w:tcPr>
            <w:tcW w:w="567" w:type="dxa"/>
          </w:tcPr>
          <w:p w:rsidR="001F1D8B" w:rsidRPr="007405D1" w:rsidRDefault="001F1D8B" w:rsidP="001F1D8B">
            <w:pPr>
              <w:jc w:val="center"/>
              <w:rPr>
                <w:b/>
                <w:sz w:val="18"/>
                <w:szCs w:val="18"/>
              </w:rPr>
            </w:pPr>
            <w:r w:rsidRPr="007405D1"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9214" w:type="dxa"/>
            <w:gridSpan w:val="4"/>
          </w:tcPr>
          <w:p w:rsidR="001F1D8B" w:rsidRPr="00FA12BA" w:rsidRDefault="001F1D8B" w:rsidP="001F1D8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</w:rPr>
            </w:pPr>
            <w:r w:rsidRPr="00FA12BA">
              <w:rPr>
                <w:b/>
                <w:bCs/>
                <w:sz w:val="20"/>
              </w:rPr>
              <w:t xml:space="preserve">На территории </w:t>
            </w:r>
            <w:r w:rsidRPr="00FA12BA">
              <w:rPr>
                <w:b/>
                <w:sz w:val="20"/>
              </w:rPr>
              <w:t xml:space="preserve">Алешковского, </w:t>
            </w:r>
            <w:proofErr w:type="spellStart"/>
            <w:r w:rsidRPr="00FA12BA">
              <w:rPr>
                <w:b/>
                <w:sz w:val="20"/>
              </w:rPr>
              <w:t>Дуденевского</w:t>
            </w:r>
            <w:proofErr w:type="spellEnd"/>
            <w:r w:rsidRPr="00FA12BA">
              <w:rPr>
                <w:b/>
                <w:sz w:val="20"/>
              </w:rPr>
              <w:t xml:space="preserve">, </w:t>
            </w:r>
            <w:proofErr w:type="spellStart"/>
            <w:r w:rsidRPr="00FA12BA">
              <w:rPr>
                <w:b/>
                <w:sz w:val="20"/>
              </w:rPr>
              <w:t>Шапкинского</w:t>
            </w:r>
            <w:proofErr w:type="spellEnd"/>
            <w:r w:rsidRPr="00FA12BA">
              <w:rPr>
                <w:b/>
                <w:sz w:val="20"/>
              </w:rPr>
              <w:t xml:space="preserve">, </w:t>
            </w:r>
            <w:proofErr w:type="spellStart"/>
            <w:r w:rsidRPr="00FA12BA">
              <w:rPr>
                <w:b/>
                <w:sz w:val="20"/>
              </w:rPr>
              <w:t>Хвощевского</w:t>
            </w:r>
            <w:proofErr w:type="spellEnd"/>
            <w:r w:rsidRPr="00FA12BA">
              <w:rPr>
                <w:b/>
                <w:sz w:val="20"/>
              </w:rPr>
              <w:t xml:space="preserve"> и Каменского сельсоветов Богородского муниципального района Нижегородской области</w:t>
            </w:r>
          </w:p>
        </w:tc>
      </w:tr>
      <w:bookmarkEnd w:id="0"/>
      <w:tr w:rsidR="001F1D8B" w:rsidRPr="007D0B98" w:rsidTr="001F1D8B">
        <w:trPr>
          <w:trHeight w:val="71"/>
        </w:trPr>
        <w:tc>
          <w:tcPr>
            <w:tcW w:w="567" w:type="dxa"/>
            <w:hideMark/>
          </w:tcPr>
          <w:p w:rsidR="001F1D8B" w:rsidRPr="007405D1" w:rsidRDefault="001F1D8B" w:rsidP="001F1D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2.1</w:t>
            </w:r>
            <w:r w:rsidRPr="007405D1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5245" w:type="dxa"/>
            <w:hideMark/>
          </w:tcPr>
          <w:p w:rsidR="001F1D8B" w:rsidRPr="007405D1" w:rsidRDefault="001F1D8B" w:rsidP="001F1D8B">
            <w:pPr>
              <w:rPr>
                <w:b/>
                <w:bCs/>
                <w:sz w:val="20"/>
              </w:rPr>
            </w:pPr>
            <w:r w:rsidRPr="007405D1">
              <w:rPr>
                <w:sz w:val="20"/>
              </w:rPr>
              <w:t xml:space="preserve">Водоотведение </w:t>
            </w:r>
            <w:r w:rsidRPr="007405D1">
              <w:rPr>
                <w:bCs/>
                <w:sz w:val="20"/>
              </w:rPr>
              <w:t>(без учета очистки сточных вод)</w:t>
            </w:r>
            <w:r w:rsidRPr="007405D1">
              <w:rPr>
                <w:sz w:val="20"/>
              </w:rPr>
              <w:t>, руб./м</w:t>
            </w:r>
            <w:r w:rsidRPr="007405D1">
              <w:rPr>
                <w:sz w:val="20"/>
                <w:vertAlign w:val="superscript"/>
              </w:rPr>
              <w:t>3</w:t>
            </w:r>
          </w:p>
        </w:tc>
        <w:tc>
          <w:tcPr>
            <w:tcW w:w="1418" w:type="dxa"/>
            <w:vAlign w:val="bottom"/>
          </w:tcPr>
          <w:p w:rsidR="001F1D8B" w:rsidRPr="00FA70C5" w:rsidRDefault="001F1D8B" w:rsidP="001F1D8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FA70C5">
              <w:rPr>
                <w:sz w:val="20"/>
                <w:lang w:eastAsia="en-US"/>
              </w:rPr>
              <w:t>8,89</w:t>
            </w:r>
          </w:p>
        </w:tc>
        <w:tc>
          <w:tcPr>
            <w:tcW w:w="1275" w:type="dxa"/>
            <w:vAlign w:val="bottom"/>
          </w:tcPr>
          <w:p w:rsidR="001F1D8B" w:rsidRPr="00FA70C5" w:rsidRDefault="001F1D8B" w:rsidP="001F1D8B">
            <w:pPr>
              <w:spacing w:line="276" w:lineRule="auto"/>
              <w:jc w:val="center"/>
              <w:rPr>
                <w:bCs/>
                <w:sz w:val="20"/>
                <w:lang w:eastAsia="en-US"/>
              </w:rPr>
            </w:pPr>
            <w:r w:rsidRPr="00FA70C5">
              <w:rPr>
                <w:bCs/>
                <w:sz w:val="20"/>
                <w:lang w:eastAsia="en-US"/>
              </w:rPr>
              <w:t>8,89</w:t>
            </w:r>
          </w:p>
        </w:tc>
        <w:tc>
          <w:tcPr>
            <w:tcW w:w="1276" w:type="dxa"/>
            <w:vAlign w:val="bottom"/>
          </w:tcPr>
          <w:p w:rsidR="001F1D8B" w:rsidRPr="00FA70C5" w:rsidRDefault="001F1D8B" w:rsidP="001F1D8B">
            <w:pPr>
              <w:spacing w:line="276" w:lineRule="auto"/>
              <w:jc w:val="center"/>
              <w:rPr>
                <w:bCs/>
                <w:sz w:val="20"/>
                <w:lang w:eastAsia="en-US"/>
              </w:rPr>
            </w:pPr>
            <w:r w:rsidRPr="00FA70C5">
              <w:rPr>
                <w:bCs/>
                <w:sz w:val="20"/>
                <w:lang w:eastAsia="en-US"/>
              </w:rPr>
              <w:t>9,12</w:t>
            </w:r>
          </w:p>
        </w:tc>
      </w:tr>
      <w:tr w:rsidR="001F1D8B" w:rsidRPr="007D0B98" w:rsidTr="001F1D8B">
        <w:trPr>
          <w:trHeight w:val="262"/>
        </w:trPr>
        <w:tc>
          <w:tcPr>
            <w:tcW w:w="567" w:type="dxa"/>
            <w:vMerge w:val="restart"/>
          </w:tcPr>
          <w:p w:rsidR="001F1D8B" w:rsidRPr="007405D1" w:rsidRDefault="001F1D8B" w:rsidP="001F1D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2.2</w:t>
            </w:r>
            <w:r w:rsidRPr="007405D1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5245" w:type="dxa"/>
            <w:tcBorders>
              <w:bottom w:val="nil"/>
            </w:tcBorders>
            <w:hideMark/>
          </w:tcPr>
          <w:p w:rsidR="001F1D8B" w:rsidRPr="007405D1" w:rsidRDefault="001F1D8B" w:rsidP="001F1D8B">
            <w:pPr>
              <w:rPr>
                <w:b/>
                <w:bCs/>
                <w:sz w:val="20"/>
              </w:rPr>
            </w:pPr>
            <w:r w:rsidRPr="007405D1">
              <w:rPr>
                <w:sz w:val="20"/>
              </w:rPr>
              <w:t xml:space="preserve">Водоотведение </w:t>
            </w:r>
            <w:r w:rsidRPr="007405D1">
              <w:rPr>
                <w:bCs/>
                <w:sz w:val="20"/>
              </w:rPr>
              <w:t>(без учета очистки сточных вод)</w:t>
            </w:r>
            <w:r w:rsidRPr="007405D1">
              <w:rPr>
                <w:sz w:val="20"/>
              </w:rPr>
              <w:t>,  руб./м</w:t>
            </w:r>
            <w:r w:rsidRPr="007405D1">
              <w:rPr>
                <w:sz w:val="20"/>
                <w:vertAlign w:val="superscript"/>
              </w:rPr>
              <w:t>3</w:t>
            </w:r>
          </w:p>
        </w:tc>
        <w:tc>
          <w:tcPr>
            <w:tcW w:w="1418" w:type="dxa"/>
            <w:vMerge w:val="restart"/>
            <w:vAlign w:val="bottom"/>
          </w:tcPr>
          <w:p w:rsidR="001F1D8B" w:rsidRPr="00FA70C5" w:rsidRDefault="001F1D8B" w:rsidP="001F1D8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FA70C5">
              <w:rPr>
                <w:sz w:val="20"/>
                <w:lang w:eastAsia="en-US"/>
              </w:rPr>
              <w:t>8,89</w:t>
            </w:r>
          </w:p>
        </w:tc>
        <w:tc>
          <w:tcPr>
            <w:tcW w:w="1275" w:type="dxa"/>
            <w:vMerge w:val="restart"/>
            <w:vAlign w:val="bottom"/>
          </w:tcPr>
          <w:p w:rsidR="001F1D8B" w:rsidRPr="00FA70C5" w:rsidRDefault="001F1D8B" w:rsidP="001F1D8B">
            <w:pPr>
              <w:spacing w:line="276" w:lineRule="auto"/>
              <w:jc w:val="center"/>
              <w:rPr>
                <w:bCs/>
                <w:sz w:val="20"/>
                <w:lang w:eastAsia="en-US"/>
              </w:rPr>
            </w:pPr>
            <w:r w:rsidRPr="00FA70C5">
              <w:rPr>
                <w:bCs/>
                <w:sz w:val="20"/>
                <w:lang w:eastAsia="en-US"/>
              </w:rPr>
              <w:t>8,89</w:t>
            </w:r>
          </w:p>
        </w:tc>
        <w:tc>
          <w:tcPr>
            <w:tcW w:w="1276" w:type="dxa"/>
            <w:vMerge w:val="restart"/>
            <w:vAlign w:val="bottom"/>
          </w:tcPr>
          <w:p w:rsidR="001F1D8B" w:rsidRPr="00FA70C5" w:rsidRDefault="001F1D8B" w:rsidP="001F1D8B">
            <w:pPr>
              <w:spacing w:line="276" w:lineRule="auto"/>
              <w:jc w:val="center"/>
              <w:rPr>
                <w:bCs/>
                <w:sz w:val="20"/>
                <w:lang w:eastAsia="en-US"/>
              </w:rPr>
            </w:pPr>
            <w:r w:rsidRPr="00FA70C5">
              <w:rPr>
                <w:bCs/>
                <w:sz w:val="20"/>
                <w:lang w:eastAsia="en-US"/>
              </w:rPr>
              <w:t>9,12</w:t>
            </w:r>
          </w:p>
        </w:tc>
      </w:tr>
      <w:tr w:rsidR="001F1D8B" w:rsidRPr="007D0B98" w:rsidTr="001F1D8B">
        <w:trPr>
          <w:trHeight w:val="71"/>
        </w:trPr>
        <w:tc>
          <w:tcPr>
            <w:tcW w:w="567" w:type="dxa"/>
            <w:vMerge/>
            <w:vAlign w:val="center"/>
            <w:hideMark/>
          </w:tcPr>
          <w:p w:rsidR="001F1D8B" w:rsidRPr="005552FB" w:rsidRDefault="001F1D8B" w:rsidP="001F1D8B">
            <w:pPr>
              <w:rPr>
                <w:b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</w:tcBorders>
            <w:hideMark/>
          </w:tcPr>
          <w:p w:rsidR="001F1D8B" w:rsidRPr="007405D1" w:rsidRDefault="001F1D8B" w:rsidP="001F1D8B">
            <w:pPr>
              <w:rPr>
                <w:sz w:val="20"/>
              </w:rPr>
            </w:pPr>
            <w:r w:rsidRPr="007405D1">
              <w:rPr>
                <w:sz w:val="20"/>
              </w:rPr>
              <w:t>Население (с учетом НДС)</w:t>
            </w:r>
          </w:p>
        </w:tc>
        <w:tc>
          <w:tcPr>
            <w:tcW w:w="1418" w:type="dxa"/>
            <w:vMerge/>
            <w:vAlign w:val="center"/>
          </w:tcPr>
          <w:p w:rsidR="001F1D8B" w:rsidRPr="007D0B98" w:rsidRDefault="001F1D8B" w:rsidP="001F1D8B">
            <w:pPr>
              <w:rPr>
                <w:sz w:val="21"/>
                <w:szCs w:val="21"/>
              </w:rPr>
            </w:pPr>
          </w:p>
        </w:tc>
        <w:tc>
          <w:tcPr>
            <w:tcW w:w="1275" w:type="dxa"/>
            <w:vMerge/>
          </w:tcPr>
          <w:p w:rsidR="001F1D8B" w:rsidRPr="007D0B98" w:rsidRDefault="001F1D8B" w:rsidP="001F1D8B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vMerge/>
          </w:tcPr>
          <w:p w:rsidR="001F1D8B" w:rsidRPr="007D0B98" w:rsidRDefault="001F1D8B" w:rsidP="001F1D8B">
            <w:pPr>
              <w:rPr>
                <w:sz w:val="21"/>
                <w:szCs w:val="21"/>
              </w:rPr>
            </w:pPr>
          </w:p>
        </w:tc>
      </w:tr>
      <w:tr w:rsidR="001F1D8B" w:rsidRPr="007405D1" w:rsidTr="001F1D8B">
        <w:trPr>
          <w:trHeight w:val="71"/>
        </w:trPr>
        <w:tc>
          <w:tcPr>
            <w:tcW w:w="567" w:type="dxa"/>
          </w:tcPr>
          <w:p w:rsidR="001F1D8B" w:rsidRPr="007405D1" w:rsidRDefault="001F1D8B" w:rsidP="001F1D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Pr="007405D1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9214" w:type="dxa"/>
            <w:gridSpan w:val="4"/>
          </w:tcPr>
          <w:p w:rsidR="001F1D8B" w:rsidRPr="00FA12BA" w:rsidRDefault="001F1D8B" w:rsidP="001F1D8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</w:rPr>
            </w:pPr>
            <w:r w:rsidRPr="00FA12BA">
              <w:rPr>
                <w:b/>
                <w:bCs/>
                <w:sz w:val="20"/>
              </w:rPr>
              <w:t xml:space="preserve">На территории д. </w:t>
            </w:r>
            <w:proofErr w:type="spellStart"/>
            <w:r w:rsidRPr="00FA12BA">
              <w:rPr>
                <w:b/>
                <w:bCs/>
                <w:sz w:val="20"/>
              </w:rPr>
              <w:t>Швариха</w:t>
            </w:r>
            <w:proofErr w:type="spellEnd"/>
            <w:r w:rsidRPr="00FA12BA">
              <w:rPr>
                <w:b/>
                <w:bCs/>
                <w:sz w:val="20"/>
              </w:rPr>
              <w:t xml:space="preserve">, с. </w:t>
            </w:r>
            <w:proofErr w:type="spellStart"/>
            <w:r w:rsidRPr="00FA12BA">
              <w:rPr>
                <w:b/>
                <w:bCs/>
                <w:sz w:val="20"/>
              </w:rPr>
              <w:t>Дуденево</w:t>
            </w:r>
            <w:proofErr w:type="spellEnd"/>
            <w:r w:rsidRPr="00FA12BA">
              <w:rPr>
                <w:b/>
                <w:bCs/>
                <w:sz w:val="20"/>
              </w:rPr>
              <w:t xml:space="preserve">, д. </w:t>
            </w:r>
            <w:proofErr w:type="spellStart"/>
            <w:r w:rsidRPr="00FA12BA">
              <w:rPr>
                <w:b/>
                <w:bCs/>
                <w:sz w:val="20"/>
              </w:rPr>
              <w:t>Хабарское</w:t>
            </w:r>
            <w:proofErr w:type="spellEnd"/>
            <w:r w:rsidRPr="00FA12BA">
              <w:rPr>
                <w:b/>
                <w:bCs/>
                <w:sz w:val="20"/>
              </w:rPr>
              <w:t xml:space="preserve"> и с. </w:t>
            </w:r>
            <w:proofErr w:type="spellStart"/>
            <w:r w:rsidRPr="00FA12BA">
              <w:rPr>
                <w:b/>
                <w:bCs/>
                <w:sz w:val="20"/>
              </w:rPr>
              <w:t>Лукино</w:t>
            </w:r>
            <w:proofErr w:type="spellEnd"/>
            <w:r w:rsidRPr="00FA12BA">
              <w:rPr>
                <w:b/>
                <w:bCs/>
                <w:sz w:val="20"/>
              </w:rPr>
              <w:t xml:space="preserve"> Богородского </w:t>
            </w:r>
            <w:proofErr w:type="gramStart"/>
            <w:r w:rsidRPr="00FA12BA">
              <w:rPr>
                <w:b/>
                <w:bCs/>
                <w:sz w:val="20"/>
              </w:rPr>
              <w:t>муниципального</w:t>
            </w:r>
            <w:proofErr w:type="gramEnd"/>
            <w:r w:rsidRPr="00FA12BA">
              <w:rPr>
                <w:b/>
                <w:bCs/>
                <w:sz w:val="20"/>
              </w:rPr>
              <w:t xml:space="preserve"> района Нижегородской области</w:t>
            </w:r>
          </w:p>
        </w:tc>
      </w:tr>
      <w:tr w:rsidR="001F1D8B" w:rsidRPr="00483FA9" w:rsidTr="001F1D8B">
        <w:trPr>
          <w:trHeight w:val="71"/>
        </w:trPr>
        <w:tc>
          <w:tcPr>
            <w:tcW w:w="567" w:type="dxa"/>
            <w:hideMark/>
          </w:tcPr>
          <w:p w:rsidR="001F1D8B" w:rsidRPr="007405D1" w:rsidRDefault="001F1D8B" w:rsidP="001F1D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Pr="007405D1">
              <w:rPr>
                <w:b/>
                <w:sz w:val="18"/>
                <w:szCs w:val="18"/>
              </w:rPr>
              <w:t>.1.</w:t>
            </w:r>
          </w:p>
        </w:tc>
        <w:tc>
          <w:tcPr>
            <w:tcW w:w="5245" w:type="dxa"/>
            <w:hideMark/>
          </w:tcPr>
          <w:p w:rsidR="001F1D8B" w:rsidRPr="007405D1" w:rsidRDefault="001F1D8B" w:rsidP="001F1D8B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7405D1">
              <w:rPr>
                <w:sz w:val="20"/>
              </w:rPr>
              <w:t xml:space="preserve">Водоотведение </w:t>
            </w:r>
            <w:r w:rsidRPr="007405D1">
              <w:rPr>
                <w:bCs/>
                <w:sz w:val="20"/>
              </w:rPr>
              <w:t>(без учета очистки сточных вод)</w:t>
            </w:r>
            <w:r w:rsidRPr="007405D1">
              <w:rPr>
                <w:sz w:val="20"/>
              </w:rPr>
              <w:t>, руб./м</w:t>
            </w:r>
            <w:r w:rsidRPr="007405D1">
              <w:rPr>
                <w:sz w:val="20"/>
                <w:vertAlign w:val="superscript"/>
              </w:rPr>
              <w:t>3</w:t>
            </w:r>
          </w:p>
        </w:tc>
        <w:tc>
          <w:tcPr>
            <w:tcW w:w="1418" w:type="dxa"/>
            <w:vAlign w:val="bottom"/>
          </w:tcPr>
          <w:p w:rsidR="001F1D8B" w:rsidRPr="00FA70C5" w:rsidRDefault="001F1D8B" w:rsidP="001F1D8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FA70C5">
              <w:rPr>
                <w:sz w:val="20"/>
                <w:lang w:eastAsia="en-US"/>
              </w:rPr>
              <w:t>18,43</w:t>
            </w:r>
          </w:p>
        </w:tc>
        <w:tc>
          <w:tcPr>
            <w:tcW w:w="1275" w:type="dxa"/>
            <w:vAlign w:val="bottom"/>
          </w:tcPr>
          <w:p w:rsidR="001F1D8B" w:rsidRPr="00FA70C5" w:rsidRDefault="001F1D8B" w:rsidP="001F1D8B">
            <w:pPr>
              <w:spacing w:line="276" w:lineRule="auto"/>
              <w:jc w:val="center"/>
              <w:rPr>
                <w:bCs/>
                <w:sz w:val="20"/>
                <w:lang w:eastAsia="en-US"/>
              </w:rPr>
            </w:pPr>
            <w:r w:rsidRPr="00FA70C5">
              <w:rPr>
                <w:bCs/>
                <w:sz w:val="20"/>
                <w:lang w:eastAsia="en-US"/>
              </w:rPr>
              <w:t>18,43</w:t>
            </w:r>
          </w:p>
        </w:tc>
        <w:tc>
          <w:tcPr>
            <w:tcW w:w="1276" w:type="dxa"/>
            <w:vAlign w:val="bottom"/>
          </w:tcPr>
          <w:p w:rsidR="001F1D8B" w:rsidRPr="00FA70C5" w:rsidRDefault="001F1D8B" w:rsidP="001F1D8B">
            <w:pPr>
              <w:spacing w:line="276" w:lineRule="auto"/>
              <w:jc w:val="center"/>
              <w:rPr>
                <w:bCs/>
                <w:sz w:val="20"/>
                <w:lang w:eastAsia="en-US"/>
              </w:rPr>
            </w:pPr>
            <w:r w:rsidRPr="00FA70C5">
              <w:rPr>
                <w:bCs/>
                <w:sz w:val="20"/>
                <w:lang w:eastAsia="en-US"/>
              </w:rPr>
              <w:t>18,94</w:t>
            </w:r>
          </w:p>
        </w:tc>
      </w:tr>
      <w:tr w:rsidR="001F1D8B" w:rsidRPr="00483FA9" w:rsidTr="001F1D8B">
        <w:trPr>
          <w:trHeight w:val="262"/>
        </w:trPr>
        <w:tc>
          <w:tcPr>
            <w:tcW w:w="567" w:type="dxa"/>
            <w:vMerge w:val="restart"/>
          </w:tcPr>
          <w:p w:rsidR="001F1D8B" w:rsidRPr="007405D1" w:rsidRDefault="001F1D8B" w:rsidP="001F1D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Pr="007405D1">
              <w:rPr>
                <w:b/>
                <w:sz w:val="18"/>
                <w:szCs w:val="18"/>
              </w:rPr>
              <w:t>.2.</w:t>
            </w:r>
          </w:p>
        </w:tc>
        <w:tc>
          <w:tcPr>
            <w:tcW w:w="5245" w:type="dxa"/>
            <w:tcBorders>
              <w:bottom w:val="nil"/>
            </w:tcBorders>
            <w:hideMark/>
          </w:tcPr>
          <w:p w:rsidR="001F1D8B" w:rsidRPr="007405D1" w:rsidRDefault="001F1D8B" w:rsidP="001F1D8B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7405D1">
              <w:rPr>
                <w:sz w:val="20"/>
              </w:rPr>
              <w:t xml:space="preserve">Водоотведение </w:t>
            </w:r>
            <w:r w:rsidRPr="007405D1">
              <w:rPr>
                <w:bCs/>
                <w:sz w:val="20"/>
              </w:rPr>
              <w:t>(без учета очистки сточных вод)</w:t>
            </w:r>
            <w:r w:rsidRPr="007405D1">
              <w:rPr>
                <w:sz w:val="20"/>
              </w:rPr>
              <w:t>, руб./м</w:t>
            </w:r>
            <w:r w:rsidRPr="007405D1">
              <w:rPr>
                <w:sz w:val="20"/>
                <w:vertAlign w:val="superscript"/>
              </w:rPr>
              <w:t>3</w:t>
            </w:r>
          </w:p>
        </w:tc>
        <w:tc>
          <w:tcPr>
            <w:tcW w:w="1418" w:type="dxa"/>
            <w:vMerge w:val="restart"/>
            <w:vAlign w:val="bottom"/>
          </w:tcPr>
          <w:p w:rsidR="001F1D8B" w:rsidRPr="00FA70C5" w:rsidRDefault="001F1D8B" w:rsidP="001F1D8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FA70C5">
              <w:rPr>
                <w:sz w:val="20"/>
                <w:lang w:eastAsia="en-US"/>
              </w:rPr>
              <w:t>18,43</w:t>
            </w:r>
          </w:p>
        </w:tc>
        <w:tc>
          <w:tcPr>
            <w:tcW w:w="1275" w:type="dxa"/>
            <w:vMerge w:val="restart"/>
            <w:vAlign w:val="bottom"/>
          </w:tcPr>
          <w:p w:rsidR="001F1D8B" w:rsidRPr="00FA70C5" w:rsidRDefault="001F1D8B" w:rsidP="001F1D8B">
            <w:pPr>
              <w:spacing w:line="276" w:lineRule="auto"/>
              <w:jc w:val="center"/>
              <w:rPr>
                <w:bCs/>
                <w:sz w:val="20"/>
                <w:lang w:eastAsia="en-US"/>
              </w:rPr>
            </w:pPr>
            <w:r w:rsidRPr="00FA70C5">
              <w:rPr>
                <w:bCs/>
                <w:sz w:val="20"/>
                <w:lang w:eastAsia="en-US"/>
              </w:rPr>
              <w:t>18,43</w:t>
            </w:r>
          </w:p>
        </w:tc>
        <w:tc>
          <w:tcPr>
            <w:tcW w:w="1276" w:type="dxa"/>
            <w:vMerge w:val="restart"/>
            <w:vAlign w:val="bottom"/>
          </w:tcPr>
          <w:p w:rsidR="001F1D8B" w:rsidRPr="00FA70C5" w:rsidRDefault="001F1D8B" w:rsidP="001F1D8B">
            <w:pPr>
              <w:spacing w:line="276" w:lineRule="auto"/>
              <w:jc w:val="center"/>
              <w:rPr>
                <w:bCs/>
                <w:sz w:val="20"/>
                <w:lang w:eastAsia="en-US"/>
              </w:rPr>
            </w:pPr>
            <w:r w:rsidRPr="00FA70C5">
              <w:rPr>
                <w:bCs/>
                <w:sz w:val="20"/>
                <w:lang w:eastAsia="en-US"/>
              </w:rPr>
              <w:t>18,94</w:t>
            </w:r>
          </w:p>
        </w:tc>
      </w:tr>
      <w:tr w:rsidR="001F1D8B" w:rsidRPr="007D0B98" w:rsidTr="001F1D8B">
        <w:trPr>
          <w:trHeight w:val="71"/>
        </w:trPr>
        <w:tc>
          <w:tcPr>
            <w:tcW w:w="567" w:type="dxa"/>
            <w:vMerge/>
            <w:vAlign w:val="center"/>
            <w:hideMark/>
          </w:tcPr>
          <w:p w:rsidR="001F1D8B" w:rsidRPr="007405D1" w:rsidRDefault="001F1D8B" w:rsidP="001F1D8B">
            <w:pPr>
              <w:rPr>
                <w:b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</w:tcBorders>
            <w:hideMark/>
          </w:tcPr>
          <w:p w:rsidR="001F1D8B" w:rsidRPr="007405D1" w:rsidRDefault="001F1D8B" w:rsidP="001F1D8B">
            <w:pPr>
              <w:rPr>
                <w:sz w:val="20"/>
              </w:rPr>
            </w:pPr>
            <w:r w:rsidRPr="007405D1">
              <w:rPr>
                <w:sz w:val="20"/>
              </w:rPr>
              <w:t>Население (с учетом НДС)</w:t>
            </w:r>
          </w:p>
        </w:tc>
        <w:tc>
          <w:tcPr>
            <w:tcW w:w="1418" w:type="dxa"/>
            <w:vMerge/>
            <w:vAlign w:val="center"/>
          </w:tcPr>
          <w:p w:rsidR="001F1D8B" w:rsidRPr="007D0B98" w:rsidRDefault="001F1D8B" w:rsidP="001F1D8B">
            <w:pPr>
              <w:rPr>
                <w:sz w:val="21"/>
                <w:szCs w:val="21"/>
              </w:rPr>
            </w:pPr>
          </w:p>
        </w:tc>
        <w:tc>
          <w:tcPr>
            <w:tcW w:w="1275" w:type="dxa"/>
            <w:vMerge/>
          </w:tcPr>
          <w:p w:rsidR="001F1D8B" w:rsidRPr="007D0B98" w:rsidRDefault="001F1D8B" w:rsidP="001F1D8B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vMerge/>
          </w:tcPr>
          <w:p w:rsidR="001F1D8B" w:rsidRPr="007D0B98" w:rsidRDefault="001F1D8B" w:rsidP="001F1D8B">
            <w:pPr>
              <w:rPr>
                <w:sz w:val="21"/>
                <w:szCs w:val="21"/>
              </w:rPr>
            </w:pPr>
          </w:p>
        </w:tc>
      </w:tr>
      <w:tr w:rsidR="001F1D8B" w:rsidRPr="007405D1" w:rsidTr="001F1D8B">
        <w:trPr>
          <w:trHeight w:val="71"/>
        </w:trPr>
        <w:tc>
          <w:tcPr>
            <w:tcW w:w="567" w:type="dxa"/>
          </w:tcPr>
          <w:p w:rsidR="001F1D8B" w:rsidRPr="007405D1" w:rsidRDefault="001F1D8B" w:rsidP="001F1D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  <w:r w:rsidRPr="007405D1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9214" w:type="dxa"/>
            <w:gridSpan w:val="4"/>
          </w:tcPr>
          <w:p w:rsidR="001F1D8B" w:rsidRPr="00FA12BA" w:rsidRDefault="001F1D8B" w:rsidP="001F1D8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highlight w:val="yellow"/>
              </w:rPr>
            </w:pPr>
            <w:r w:rsidRPr="00FA12BA">
              <w:rPr>
                <w:b/>
                <w:bCs/>
                <w:sz w:val="20"/>
              </w:rPr>
              <w:t xml:space="preserve">На территории Богородского </w:t>
            </w:r>
            <w:proofErr w:type="gramStart"/>
            <w:r w:rsidRPr="00FA12BA">
              <w:rPr>
                <w:b/>
                <w:bCs/>
                <w:sz w:val="20"/>
              </w:rPr>
              <w:t>муниципального</w:t>
            </w:r>
            <w:proofErr w:type="gramEnd"/>
            <w:r w:rsidRPr="00FA12BA">
              <w:rPr>
                <w:b/>
                <w:bCs/>
                <w:sz w:val="20"/>
              </w:rPr>
              <w:t xml:space="preserve"> района Нижегородской области</w:t>
            </w:r>
          </w:p>
        </w:tc>
      </w:tr>
      <w:tr w:rsidR="001F1D8B" w:rsidRPr="00483FA9" w:rsidTr="001F1D8B">
        <w:trPr>
          <w:trHeight w:val="71"/>
        </w:trPr>
        <w:tc>
          <w:tcPr>
            <w:tcW w:w="567" w:type="dxa"/>
            <w:hideMark/>
          </w:tcPr>
          <w:p w:rsidR="001F1D8B" w:rsidRPr="007405D1" w:rsidRDefault="001F1D8B" w:rsidP="001F1D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4.1</w:t>
            </w:r>
            <w:r w:rsidRPr="007405D1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5245" w:type="dxa"/>
            <w:hideMark/>
          </w:tcPr>
          <w:p w:rsidR="001F1D8B" w:rsidRPr="007405D1" w:rsidRDefault="001F1D8B" w:rsidP="001F1D8B">
            <w:pPr>
              <w:rPr>
                <w:b/>
                <w:bCs/>
                <w:sz w:val="20"/>
              </w:rPr>
            </w:pPr>
            <w:r w:rsidRPr="007405D1">
              <w:rPr>
                <w:sz w:val="20"/>
              </w:rPr>
              <w:t>Водоотведение</w:t>
            </w:r>
            <w:r w:rsidRPr="007405D1">
              <w:rPr>
                <w:b/>
                <w:bCs/>
                <w:sz w:val="20"/>
              </w:rPr>
              <w:t xml:space="preserve"> </w:t>
            </w:r>
            <w:r w:rsidRPr="007405D1">
              <w:rPr>
                <w:bCs/>
                <w:sz w:val="20"/>
              </w:rPr>
              <w:t>(очистка сточных вод)</w:t>
            </w:r>
            <w:r w:rsidRPr="007405D1">
              <w:rPr>
                <w:sz w:val="20"/>
              </w:rPr>
              <w:t>, руб./м</w:t>
            </w:r>
            <w:r w:rsidRPr="007405D1">
              <w:rPr>
                <w:sz w:val="20"/>
                <w:vertAlign w:val="superscript"/>
              </w:rPr>
              <w:t>3</w:t>
            </w:r>
          </w:p>
        </w:tc>
        <w:tc>
          <w:tcPr>
            <w:tcW w:w="1418" w:type="dxa"/>
            <w:vAlign w:val="bottom"/>
          </w:tcPr>
          <w:p w:rsidR="001F1D8B" w:rsidRPr="00FA70C5" w:rsidRDefault="001F1D8B" w:rsidP="001F1D8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FA70C5">
              <w:rPr>
                <w:sz w:val="20"/>
                <w:lang w:eastAsia="en-US"/>
              </w:rPr>
              <w:t>11,63</w:t>
            </w:r>
          </w:p>
        </w:tc>
        <w:tc>
          <w:tcPr>
            <w:tcW w:w="1275" w:type="dxa"/>
            <w:vAlign w:val="bottom"/>
          </w:tcPr>
          <w:p w:rsidR="001F1D8B" w:rsidRPr="00FA70C5" w:rsidRDefault="001F1D8B" w:rsidP="001F1D8B">
            <w:pPr>
              <w:spacing w:line="276" w:lineRule="auto"/>
              <w:jc w:val="center"/>
              <w:rPr>
                <w:bCs/>
                <w:sz w:val="20"/>
                <w:lang w:eastAsia="en-US"/>
              </w:rPr>
            </w:pPr>
            <w:r w:rsidRPr="00FA70C5">
              <w:rPr>
                <w:bCs/>
                <w:sz w:val="20"/>
                <w:lang w:eastAsia="en-US"/>
              </w:rPr>
              <w:t>11,63</w:t>
            </w:r>
          </w:p>
        </w:tc>
        <w:tc>
          <w:tcPr>
            <w:tcW w:w="1276" w:type="dxa"/>
            <w:vAlign w:val="bottom"/>
          </w:tcPr>
          <w:p w:rsidR="001F1D8B" w:rsidRPr="00FA70C5" w:rsidRDefault="001F1D8B" w:rsidP="001F1D8B">
            <w:pPr>
              <w:spacing w:line="276" w:lineRule="auto"/>
              <w:jc w:val="center"/>
              <w:rPr>
                <w:bCs/>
                <w:sz w:val="20"/>
                <w:lang w:eastAsia="en-US"/>
              </w:rPr>
            </w:pPr>
            <w:r w:rsidRPr="00FA70C5">
              <w:rPr>
                <w:bCs/>
                <w:sz w:val="20"/>
                <w:lang w:eastAsia="en-US"/>
              </w:rPr>
              <w:t>12,03</w:t>
            </w:r>
          </w:p>
        </w:tc>
      </w:tr>
      <w:tr w:rsidR="001F1D8B" w:rsidRPr="00483FA9" w:rsidTr="001F1D8B">
        <w:trPr>
          <w:trHeight w:val="262"/>
        </w:trPr>
        <w:tc>
          <w:tcPr>
            <w:tcW w:w="567" w:type="dxa"/>
            <w:vMerge w:val="restart"/>
          </w:tcPr>
          <w:p w:rsidR="001F1D8B" w:rsidRPr="007405D1" w:rsidRDefault="001F1D8B" w:rsidP="001F1D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4.2</w:t>
            </w:r>
            <w:r w:rsidRPr="007405D1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5245" w:type="dxa"/>
            <w:tcBorders>
              <w:bottom w:val="nil"/>
            </w:tcBorders>
            <w:hideMark/>
          </w:tcPr>
          <w:p w:rsidR="001F1D8B" w:rsidRPr="007405D1" w:rsidRDefault="001F1D8B" w:rsidP="001F1D8B">
            <w:pPr>
              <w:rPr>
                <w:b/>
                <w:bCs/>
                <w:sz w:val="20"/>
              </w:rPr>
            </w:pPr>
            <w:r w:rsidRPr="007405D1">
              <w:rPr>
                <w:sz w:val="20"/>
              </w:rPr>
              <w:t>Водоотведение</w:t>
            </w:r>
            <w:r w:rsidRPr="007405D1">
              <w:rPr>
                <w:b/>
                <w:bCs/>
                <w:sz w:val="20"/>
              </w:rPr>
              <w:t xml:space="preserve"> </w:t>
            </w:r>
            <w:r w:rsidRPr="007405D1">
              <w:rPr>
                <w:bCs/>
                <w:sz w:val="20"/>
              </w:rPr>
              <w:t>(очистка сточных вод)</w:t>
            </w:r>
            <w:r w:rsidRPr="007405D1">
              <w:rPr>
                <w:sz w:val="20"/>
              </w:rPr>
              <w:t>, руб./м</w:t>
            </w:r>
            <w:r w:rsidRPr="007405D1">
              <w:rPr>
                <w:sz w:val="20"/>
                <w:vertAlign w:val="superscript"/>
              </w:rPr>
              <w:t>3</w:t>
            </w:r>
          </w:p>
        </w:tc>
        <w:tc>
          <w:tcPr>
            <w:tcW w:w="1418" w:type="dxa"/>
            <w:vMerge w:val="restart"/>
            <w:vAlign w:val="bottom"/>
          </w:tcPr>
          <w:p w:rsidR="001F1D8B" w:rsidRPr="00FA70C5" w:rsidRDefault="001F1D8B" w:rsidP="001F1D8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FA70C5">
              <w:rPr>
                <w:sz w:val="20"/>
                <w:lang w:eastAsia="en-US"/>
              </w:rPr>
              <w:t>11,63</w:t>
            </w:r>
          </w:p>
        </w:tc>
        <w:tc>
          <w:tcPr>
            <w:tcW w:w="1275" w:type="dxa"/>
            <w:vMerge w:val="restart"/>
            <w:vAlign w:val="bottom"/>
          </w:tcPr>
          <w:p w:rsidR="001F1D8B" w:rsidRPr="00FA70C5" w:rsidRDefault="001F1D8B" w:rsidP="001F1D8B">
            <w:pPr>
              <w:spacing w:line="276" w:lineRule="auto"/>
              <w:jc w:val="center"/>
              <w:rPr>
                <w:bCs/>
                <w:sz w:val="20"/>
                <w:lang w:eastAsia="en-US"/>
              </w:rPr>
            </w:pPr>
            <w:r w:rsidRPr="00FA70C5">
              <w:rPr>
                <w:bCs/>
                <w:sz w:val="20"/>
                <w:lang w:eastAsia="en-US"/>
              </w:rPr>
              <w:t>11,63</w:t>
            </w:r>
          </w:p>
        </w:tc>
        <w:tc>
          <w:tcPr>
            <w:tcW w:w="1276" w:type="dxa"/>
            <w:vMerge w:val="restart"/>
            <w:vAlign w:val="bottom"/>
          </w:tcPr>
          <w:p w:rsidR="001F1D8B" w:rsidRPr="00FA70C5" w:rsidRDefault="001F1D8B" w:rsidP="001F1D8B">
            <w:pPr>
              <w:spacing w:line="276" w:lineRule="auto"/>
              <w:jc w:val="center"/>
              <w:rPr>
                <w:bCs/>
                <w:sz w:val="20"/>
                <w:lang w:eastAsia="en-US"/>
              </w:rPr>
            </w:pPr>
            <w:r w:rsidRPr="00FA70C5">
              <w:rPr>
                <w:bCs/>
                <w:sz w:val="20"/>
                <w:lang w:eastAsia="en-US"/>
              </w:rPr>
              <w:t>12,03</w:t>
            </w:r>
          </w:p>
        </w:tc>
      </w:tr>
      <w:tr w:rsidR="001F1D8B" w:rsidRPr="007D0B98" w:rsidTr="001F1D8B">
        <w:trPr>
          <w:trHeight w:val="71"/>
        </w:trPr>
        <w:tc>
          <w:tcPr>
            <w:tcW w:w="567" w:type="dxa"/>
            <w:vMerge/>
            <w:vAlign w:val="center"/>
            <w:hideMark/>
          </w:tcPr>
          <w:p w:rsidR="001F1D8B" w:rsidRPr="005552FB" w:rsidRDefault="001F1D8B" w:rsidP="001F1D8B">
            <w:pPr>
              <w:rPr>
                <w:b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</w:tcBorders>
            <w:hideMark/>
          </w:tcPr>
          <w:p w:rsidR="001F1D8B" w:rsidRPr="007405D1" w:rsidRDefault="001F1D8B" w:rsidP="001F1D8B">
            <w:pPr>
              <w:rPr>
                <w:sz w:val="20"/>
              </w:rPr>
            </w:pPr>
            <w:r w:rsidRPr="007405D1">
              <w:rPr>
                <w:sz w:val="20"/>
              </w:rPr>
              <w:t>Население (с учетом НДС)</w:t>
            </w:r>
          </w:p>
        </w:tc>
        <w:tc>
          <w:tcPr>
            <w:tcW w:w="1418" w:type="dxa"/>
            <w:vMerge/>
            <w:vAlign w:val="center"/>
          </w:tcPr>
          <w:p w:rsidR="001F1D8B" w:rsidRPr="007D0B98" w:rsidRDefault="001F1D8B" w:rsidP="001F1D8B">
            <w:pPr>
              <w:rPr>
                <w:sz w:val="21"/>
                <w:szCs w:val="21"/>
              </w:rPr>
            </w:pPr>
          </w:p>
        </w:tc>
        <w:tc>
          <w:tcPr>
            <w:tcW w:w="1275" w:type="dxa"/>
            <w:vMerge/>
          </w:tcPr>
          <w:p w:rsidR="001F1D8B" w:rsidRPr="007D0B98" w:rsidRDefault="001F1D8B" w:rsidP="001F1D8B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vMerge/>
          </w:tcPr>
          <w:p w:rsidR="001F1D8B" w:rsidRPr="007D0B98" w:rsidRDefault="001F1D8B" w:rsidP="001F1D8B">
            <w:pPr>
              <w:rPr>
                <w:sz w:val="21"/>
                <w:szCs w:val="21"/>
              </w:rPr>
            </w:pPr>
          </w:p>
        </w:tc>
      </w:tr>
    </w:tbl>
    <w:p w:rsidR="001F1D8B" w:rsidRPr="00862EFE" w:rsidRDefault="001F1D8B" w:rsidP="001F1D8B">
      <w:pPr>
        <w:pStyle w:val="ac"/>
        <w:spacing w:line="276" w:lineRule="auto"/>
        <w:ind w:firstLine="709"/>
      </w:pPr>
      <w:r>
        <w:rPr>
          <w:b/>
        </w:rPr>
        <w:t>3</w:t>
      </w:r>
      <w:r w:rsidRPr="00BE6AA6">
        <w:rPr>
          <w:b/>
        </w:rPr>
        <w:t>.</w:t>
      </w:r>
      <w:r>
        <w:t xml:space="preserve"> </w:t>
      </w:r>
      <w:r w:rsidRPr="00786893">
        <w:t xml:space="preserve">Утвердить производственные программы МУНИЦИПАЛЬНОГО УНИТАРНОГО ПРЕДПРИЯТИЯ БОГОРОДСКОГО МУНИЦИПАЛЬНОГО РАЙОНА НИЖЕГОРОДСКОЙ ОБЛАСТИ «ПРОИЗВОДСТВЕННОЕ УПРАВЛЕНИЕ КАНАЛИЗАЦИОННОГО ХОЗЯЙСТВА» (ИНН 5245030869),                   г. Богородск Нижегородской области, в сфере водоотведения согласно </w:t>
      </w:r>
      <w:hyperlink r:id="rId11" w:history="1">
        <w:r w:rsidRPr="00FA70C5">
          <w:rPr>
            <w:rStyle w:val="a7"/>
          </w:rPr>
          <w:t>Приложениям 1</w:t>
        </w:r>
      </w:hyperlink>
      <w:r w:rsidRPr="00FA70C5">
        <w:t xml:space="preserve"> – 4</w:t>
      </w:r>
      <w:r>
        <w:t xml:space="preserve"> </w:t>
      </w:r>
      <w:r w:rsidRPr="00786893">
        <w:t>к настоящему решению</w:t>
      </w:r>
      <w:r>
        <w:t>.</w:t>
      </w:r>
    </w:p>
    <w:p w:rsidR="001F1D8B" w:rsidRPr="00786893" w:rsidRDefault="001F1D8B" w:rsidP="001F1D8B">
      <w:pPr>
        <w:pStyle w:val="ac"/>
        <w:spacing w:line="276" w:lineRule="auto"/>
        <w:ind w:firstLine="709"/>
      </w:pPr>
      <w:r>
        <w:rPr>
          <w:b/>
        </w:rPr>
        <w:t>4</w:t>
      </w:r>
      <w:r w:rsidRPr="006C1579">
        <w:rPr>
          <w:b/>
        </w:rPr>
        <w:t>.</w:t>
      </w:r>
      <w:r w:rsidRPr="006C1579">
        <w:t xml:space="preserve"> </w:t>
      </w:r>
      <w:r w:rsidRPr="00786893">
        <w:t>МУНИЦИПАЛЬНОЕ УНИТАРНОЕ</w:t>
      </w:r>
      <w:r>
        <w:t xml:space="preserve"> </w:t>
      </w:r>
      <w:r w:rsidRPr="00786893">
        <w:t>ПРЕДПРИЯТИЕ БОГОРОДСКОГО</w:t>
      </w:r>
    </w:p>
    <w:p w:rsidR="001F1D8B" w:rsidRDefault="001F1D8B" w:rsidP="001F1D8B">
      <w:pPr>
        <w:pStyle w:val="ac"/>
        <w:spacing w:line="276" w:lineRule="auto"/>
      </w:pPr>
      <w:r w:rsidRPr="00786893">
        <w:t>МУНИЦИПАЛЬНОГО РАЙОНА</w:t>
      </w:r>
      <w:r>
        <w:t xml:space="preserve"> </w:t>
      </w:r>
      <w:r w:rsidRPr="00786893">
        <w:t>НИЖЕГОРОДСКОЙ ОБЛАСТИ</w:t>
      </w:r>
      <w:r>
        <w:t xml:space="preserve"> «</w:t>
      </w:r>
      <w:r w:rsidRPr="00786893">
        <w:t>ПРОИЗВОДСТВЕННОЕ УПРАВЛЕНИЕ</w:t>
      </w:r>
      <w:r>
        <w:t xml:space="preserve"> КАНАЛИЗАЦИОННОГО ХОЗЯЙСТВА» </w:t>
      </w:r>
      <w:r w:rsidRPr="00786893">
        <w:t>(ИНН 5245030869),</w:t>
      </w:r>
      <w:r>
        <w:t xml:space="preserve"> </w:t>
      </w:r>
      <w:r w:rsidRPr="00786893">
        <w:t>г. Богородск Нижегородской области</w:t>
      </w:r>
      <w:r>
        <w:t xml:space="preserve">, применяет упрощенную систему налогообложения и не является плательщиком НДС в соответствии со </w:t>
      </w:r>
      <w:hyperlink r:id="rId12" w:history="1">
        <w:r w:rsidRPr="00CC05DE">
          <w:rPr>
            <w:rStyle w:val="a7"/>
          </w:rPr>
          <w:t>ст. 346</w:t>
        </w:r>
        <w:r w:rsidRPr="00CC05DE">
          <w:rPr>
            <w:rStyle w:val="a7"/>
            <w:vertAlign w:val="superscript"/>
          </w:rPr>
          <w:t>11</w:t>
        </w:r>
        <w:r w:rsidRPr="00CC05DE">
          <w:rPr>
            <w:rStyle w:val="a7"/>
          </w:rPr>
          <w:t xml:space="preserve"> главы 26</w:t>
        </w:r>
        <w:r w:rsidRPr="00CC05DE">
          <w:rPr>
            <w:rStyle w:val="a7"/>
            <w:vertAlign w:val="superscript"/>
          </w:rPr>
          <w:t>2</w:t>
        </w:r>
        <w:r w:rsidRPr="00CC05DE">
          <w:rPr>
            <w:rStyle w:val="a7"/>
          </w:rPr>
          <w:t xml:space="preserve"> </w:t>
        </w:r>
      </w:hyperlink>
      <w:r>
        <w:t>Налогового кодекса Российской Федерации.</w:t>
      </w:r>
    </w:p>
    <w:p w:rsidR="001F1D8B" w:rsidRPr="00862EFE" w:rsidRDefault="001F1D8B" w:rsidP="001F1D8B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836D5">
        <w:t xml:space="preserve">Расходы, учтенные при формировании </w:t>
      </w:r>
      <w:hyperlink r:id="rId13" w:history="1">
        <w:r w:rsidRPr="00F836D5">
          <w:rPr>
            <w:rStyle w:val="a7"/>
          </w:rPr>
          <w:t>тарифов</w:t>
        </w:r>
      </w:hyperlink>
      <w:r w:rsidRPr="00F836D5">
        <w:t>, установленных настоящим решением, рассчитаны с учетом системы налогообложения, действующей в организации на момент вынесения решения.</w:t>
      </w:r>
    </w:p>
    <w:p w:rsidR="001F1D8B" w:rsidRPr="00D75218" w:rsidRDefault="001F1D8B" w:rsidP="001F1D8B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DA46C9">
        <w:rPr>
          <w:b/>
          <w:szCs w:val="28"/>
        </w:rPr>
        <w:t>5.</w:t>
      </w:r>
      <w:r w:rsidRPr="00DA46C9">
        <w:rPr>
          <w:szCs w:val="28"/>
        </w:rPr>
        <w:t xml:space="preserve"> </w:t>
      </w:r>
      <w:r>
        <w:rPr>
          <w:szCs w:val="28"/>
        </w:rPr>
        <w:t>Т</w:t>
      </w:r>
      <w:r w:rsidRPr="00D75218">
        <w:rPr>
          <w:szCs w:val="28"/>
        </w:rPr>
        <w:t xml:space="preserve">арифы, установленные </w:t>
      </w:r>
      <w:hyperlink r:id="rId14" w:history="1">
        <w:r w:rsidRPr="00D75218">
          <w:rPr>
            <w:rStyle w:val="a7"/>
            <w:szCs w:val="28"/>
          </w:rPr>
          <w:t>пунктом 2</w:t>
        </w:r>
      </w:hyperlink>
      <w:r w:rsidRPr="00D75218">
        <w:rPr>
          <w:szCs w:val="28"/>
        </w:rPr>
        <w:t xml:space="preserve"> настояще</w:t>
      </w:r>
      <w:r>
        <w:rPr>
          <w:szCs w:val="28"/>
        </w:rPr>
        <w:t xml:space="preserve">го решения, действуют </w:t>
      </w:r>
      <w:r>
        <w:rPr>
          <w:szCs w:val="28"/>
        </w:rPr>
        <w:br/>
        <w:t>с 1 декабря</w:t>
      </w:r>
      <w:r w:rsidRPr="00D75218">
        <w:rPr>
          <w:szCs w:val="28"/>
        </w:rPr>
        <w:t xml:space="preserve"> </w:t>
      </w:r>
      <w:r>
        <w:rPr>
          <w:szCs w:val="28"/>
        </w:rPr>
        <w:t xml:space="preserve">2019 г. </w:t>
      </w:r>
      <w:r w:rsidRPr="00D75218">
        <w:rPr>
          <w:szCs w:val="28"/>
        </w:rPr>
        <w:t>по 31 декабря 20</w:t>
      </w:r>
      <w:r>
        <w:rPr>
          <w:szCs w:val="28"/>
        </w:rPr>
        <w:t>20</w:t>
      </w:r>
      <w:r w:rsidRPr="00D75218">
        <w:rPr>
          <w:szCs w:val="28"/>
        </w:rPr>
        <w:t xml:space="preserve"> г. включительно.</w:t>
      </w:r>
    </w:p>
    <w:p w:rsidR="007D25C7" w:rsidRDefault="007D25C7" w:rsidP="001F1D8B">
      <w:pPr>
        <w:pStyle w:val="ac"/>
      </w:pPr>
    </w:p>
    <w:p w:rsidR="00530AD9" w:rsidRPr="007D25C7" w:rsidRDefault="00530AD9" w:rsidP="001F1D8B">
      <w:pPr>
        <w:pStyle w:val="ac"/>
      </w:pPr>
    </w:p>
    <w:p w:rsidR="006648EA" w:rsidRDefault="003F7CA5" w:rsidP="001F1D8B">
      <w:pPr>
        <w:tabs>
          <w:tab w:val="left" w:pos="1897"/>
        </w:tabs>
        <w:spacing w:line="276" w:lineRule="auto"/>
        <w:rPr>
          <w:szCs w:val="28"/>
        </w:rPr>
      </w:pPr>
      <w:r w:rsidRPr="003F7CA5">
        <w:rPr>
          <w:szCs w:val="28"/>
        </w:rPr>
        <w:t>Руководи</w:t>
      </w:r>
      <w:r w:rsidR="00CC6C1D">
        <w:rPr>
          <w:szCs w:val="28"/>
        </w:rPr>
        <w:t>тель службы</w:t>
      </w:r>
      <w:r w:rsidR="00CC6C1D">
        <w:rPr>
          <w:szCs w:val="28"/>
        </w:rPr>
        <w:tab/>
      </w:r>
      <w:r w:rsidR="00CC6C1D">
        <w:rPr>
          <w:szCs w:val="28"/>
        </w:rPr>
        <w:tab/>
      </w:r>
      <w:r w:rsidR="00CC6C1D">
        <w:rPr>
          <w:szCs w:val="28"/>
        </w:rPr>
        <w:tab/>
      </w:r>
      <w:r w:rsidR="00CC6C1D">
        <w:rPr>
          <w:szCs w:val="28"/>
        </w:rPr>
        <w:tab/>
      </w:r>
      <w:r w:rsidR="00CC6C1D">
        <w:rPr>
          <w:szCs w:val="28"/>
        </w:rPr>
        <w:tab/>
      </w:r>
      <w:r w:rsidR="00CC6C1D">
        <w:rPr>
          <w:szCs w:val="28"/>
        </w:rPr>
        <w:tab/>
      </w:r>
      <w:r w:rsidR="00CC6C1D">
        <w:rPr>
          <w:szCs w:val="28"/>
        </w:rPr>
        <w:tab/>
        <w:t xml:space="preserve">            </w:t>
      </w:r>
      <w:proofErr w:type="spellStart"/>
      <w:r w:rsidR="00CC6C1D">
        <w:rPr>
          <w:szCs w:val="28"/>
        </w:rPr>
        <w:t>Ю.Л.Алешина</w:t>
      </w:r>
      <w:proofErr w:type="spellEnd"/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5C06DC" w:rsidTr="00003C40">
        <w:trPr>
          <w:gridAfter w:val="1"/>
          <w:wAfter w:w="11" w:type="dxa"/>
        </w:trPr>
        <w:tc>
          <w:tcPr>
            <w:tcW w:w="528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5C06DC" w:rsidRDefault="00E81283" w:rsidP="008305DC">
            <w:pPr>
              <w:ind w:left="3552"/>
              <w:jc w:val="center"/>
            </w:pPr>
            <w:r>
              <w:t xml:space="preserve">ПРИЛОЖЕНИЕ </w:t>
            </w:r>
            <w:r w:rsidR="001F1D8B">
              <w:t>1</w:t>
            </w:r>
          </w:p>
          <w:p w:rsidR="005C06DC" w:rsidRDefault="005C06DC" w:rsidP="008305DC">
            <w:pPr>
              <w:ind w:left="3552"/>
              <w:jc w:val="center"/>
            </w:pPr>
            <w:r>
              <w:t xml:space="preserve">к решению региональной службы </w:t>
            </w:r>
            <w:r w:rsidR="005C1C7D">
              <w:br/>
            </w:r>
            <w:r>
              <w:t xml:space="preserve">по тарифам Нижегородской области </w:t>
            </w:r>
          </w:p>
          <w:p w:rsidR="0056238E" w:rsidRPr="001D06AF" w:rsidRDefault="005C06DC" w:rsidP="001F1D8B">
            <w:pPr>
              <w:ind w:left="3552"/>
              <w:jc w:val="center"/>
            </w:pPr>
            <w:r w:rsidRPr="00CC6C1D">
              <w:t xml:space="preserve">от </w:t>
            </w:r>
            <w:r w:rsidR="00CC6C1D" w:rsidRPr="00CC6C1D">
              <w:t xml:space="preserve">14 ноября </w:t>
            </w:r>
            <w:r w:rsidR="00F1607E" w:rsidRPr="00CC6C1D">
              <w:t xml:space="preserve">2019 </w:t>
            </w:r>
            <w:r w:rsidR="00CC03DF" w:rsidRPr="00CC6C1D">
              <w:t>г.</w:t>
            </w:r>
            <w:r w:rsidRPr="00CC6C1D">
              <w:t xml:space="preserve"> №</w:t>
            </w:r>
            <w:r w:rsidR="006B0802" w:rsidRPr="00D74902">
              <w:t xml:space="preserve"> </w:t>
            </w:r>
            <w:r w:rsidR="00FE206B">
              <w:t>50/3</w:t>
            </w:r>
            <w:r w:rsidR="00DA0CA8">
              <w:t>0</w:t>
            </w:r>
          </w:p>
        </w:tc>
      </w:tr>
      <w:tr w:rsidR="00AB760E" w:rsidRPr="006161EA" w:rsidTr="00003C40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521285" w:rsidRDefault="00521285" w:rsidP="00032C10">
            <w:pPr>
              <w:ind w:left="3552"/>
              <w:jc w:val="center"/>
              <w:rPr>
                <w:sz w:val="24"/>
                <w:szCs w:val="24"/>
              </w:rPr>
            </w:pPr>
          </w:p>
          <w:p w:rsidR="007D25C7" w:rsidRPr="007D25C7" w:rsidRDefault="00B0596B" w:rsidP="007D25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7D25C7" w:rsidRPr="007D25C7">
              <w:rPr>
                <w:b/>
                <w:sz w:val="24"/>
                <w:szCs w:val="24"/>
              </w:rPr>
              <w:t>РОИЗВОДСТВЕННАЯ ПРОГРАММА</w:t>
            </w:r>
          </w:p>
          <w:p w:rsidR="001F1D8B" w:rsidRDefault="001F1D8B" w:rsidP="001F1D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 ОКАЗАНИЮ УСЛУГ ВОДООТВЕДЕНИЯ</w:t>
            </w:r>
          </w:p>
          <w:p w:rsidR="001F1D8B" w:rsidRDefault="001F1D8B" w:rsidP="001F1D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145DF">
              <w:rPr>
                <w:b/>
                <w:sz w:val="24"/>
                <w:szCs w:val="24"/>
              </w:rPr>
              <w:t xml:space="preserve">на территории г. Богородск Нижегородской области, д. Березовка и д. </w:t>
            </w:r>
            <w:proofErr w:type="gramStart"/>
            <w:r w:rsidRPr="006145DF">
              <w:rPr>
                <w:b/>
                <w:sz w:val="24"/>
                <w:szCs w:val="24"/>
              </w:rPr>
              <w:t>Песочное</w:t>
            </w:r>
            <w:proofErr w:type="gramEnd"/>
            <w:r w:rsidRPr="006145DF">
              <w:rPr>
                <w:b/>
                <w:sz w:val="24"/>
                <w:szCs w:val="24"/>
              </w:rPr>
              <w:t xml:space="preserve"> </w:t>
            </w:r>
            <w:r w:rsidRPr="006145DF">
              <w:rPr>
                <w:b/>
                <w:bCs/>
                <w:sz w:val="24"/>
                <w:szCs w:val="24"/>
              </w:rPr>
              <w:t>Богородского муниципального района Нижегородской области</w:t>
            </w:r>
          </w:p>
          <w:p w:rsidR="007D25C7" w:rsidRPr="00B6104E" w:rsidRDefault="007D25C7" w:rsidP="00D304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56238E" w:rsidRPr="0056238E" w:rsidRDefault="00B17710" w:rsidP="001F1D8B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</w:t>
      </w:r>
      <w:r w:rsidR="0021466F">
        <w:rPr>
          <w:sz w:val="24"/>
          <w:szCs w:val="24"/>
          <w:lang w:eastAsia="en-US"/>
        </w:rPr>
        <w:t xml:space="preserve">дственной программы с </w:t>
      </w:r>
      <w:r w:rsidR="001F1D8B">
        <w:rPr>
          <w:sz w:val="24"/>
          <w:szCs w:val="24"/>
          <w:lang w:eastAsia="en-US"/>
        </w:rPr>
        <w:t>01.12</w:t>
      </w:r>
      <w:r w:rsidR="00114A0B">
        <w:rPr>
          <w:sz w:val="24"/>
          <w:szCs w:val="24"/>
          <w:lang w:eastAsia="en-US"/>
        </w:rPr>
        <w:t>.201</w:t>
      </w:r>
      <w:r w:rsidR="00A1039E">
        <w:rPr>
          <w:sz w:val="24"/>
          <w:szCs w:val="24"/>
          <w:lang w:eastAsia="en-US"/>
        </w:rPr>
        <w:t>9</w:t>
      </w:r>
      <w:r>
        <w:rPr>
          <w:sz w:val="24"/>
          <w:szCs w:val="24"/>
          <w:lang w:eastAsia="en-US"/>
        </w:rPr>
        <w:t xml:space="preserve"> г. по 31.12.20</w:t>
      </w:r>
      <w:r w:rsidR="001F1D8B">
        <w:rPr>
          <w:sz w:val="24"/>
          <w:szCs w:val="24"/>
          <w:lang w:eastAsia="en-US"/>
        </w:rPr>
        <w:t>20</w:t>
      </w:r>
      <w:r>
        <w:rPr>
          <w:sz w:val="24"/>
          <w:szCs w:val="24"/>
          <w:lang w:eastAsia="en-US"/>
        </w:rPr>
        <w:t xml:space="preserve"> г.</w:t>
      </w:r>
    </w:p>
    <w:tbl>
      <w:tblPr>
        <w:tblpPr w:leftFromText="180" w:rightFromText="180" w:vertAnchor="text" w:tblpY="1"/>
        <w:tblOverlap w:val="never"/>
        <w:tblW w:w="11725" w:type="dxa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3044"/>
        <w:gridCol w:w="217"/>
        <w:gridCol w:w="74"/>
        <w:gridCol w:w="1134"/>
        <w:gridCol w:w="289"/>
        <w:gridCol w:w="278"/>
        <w:gridCol w:w="993"/>
        <w:gridCol w:w="604"/>
        <w:gridCol w:w="492"/>
        <w:gridCol w:w="38"/>
        <w:gridCol w:w="634"/>
        <w:gridCol w:w="627"/>
        <w:gridCol w:w="14"/>
        <w:gridCol w:w="1343"/>
        <w:gridCol w:w="1944"/>
      </w:tblGrid>
      <w:tr w:rsidR="001F1D8B" w:rsidRPr="001F1D8B" w:rsidTr="001F1D8B">
        <w:trPr>
          <w:gridAfter w:val="1"/>
          <w:wAfter w:w="1944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1F1D8B">
              <w:rPr>
                <w:b/>
                <w:sz w:val="20"/>
              </w:rPr>
              <w:t>1. Паспорт производственной программы</w:t>
            </w:r>
          </w:p>
        </w:tc>
      </w:tr>
      <w:tr w:rsidR="001F1D8B" w:rsidRPr="001F1D8B" w:rsidTr="001F1D8B">
        <w:trPr>
          <w:gridAfter w:val="1"/>
          <w:wAfter w:w="1944" w:type="dxa"/>
          <w:trHeight w:val="585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Наименование регулируемой организации (ИНН)</w:t>
            </w:r>
          </w:p>
        </w:tc>
        <w:tc>
          <w:tcPr>
            <w:tcW w:w="673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pStyle w:val="ac"/>
              <w:jc w:val="left"/>
              <w:rPr>
                <w:sz w:val="20"/>
                <w:szCs w:val="20"/>
              </w:rPr>
            </w:pPr>
            <w:r w:rsidRPr="001F1D8B">
              <w:rPr>
                <w:sz w:val="20"/>
                <w:szCs w:val="20"/>
              </w:rPr>
              <w:t>МУНИЦИПАЛЬНОЕ УНИТАРНОЕ ПРЕДПРИЯТИЕ БОГОРОДСКОГО МУНИЦИПАЛЬНОГО РАЙОНА НИЖЕГОРОДСКОЙ ОБЛАСТИ «ПРОИЗВОДСТВЕННОЕ УПРАВЛЕНИЕ КАНАЛИЗАЦИОННОГО ХОЗЯЙСТВА» (ИНН 5245030869)</w:t>
            </w:r>
          </w:p>
        </w:tc>
      </w:tr>
      <w:tr w:rsidR="001F1D8B" w:rsidRPr="001F1D8B" w:rsidTr="001F1D8B">
        <w:trPr>
          <w:gridAfter w:val="1"/>
          <w:wAfter w:w="1944" w:type="dxa"/>
          <w:trHeight w:val="527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Местонахождение регулируемой организации</w:t>
            </w:r>
          </w:p>
        </w:tc>
        <w:tc>
          <w:tcPr>
            <w:tcW w:w="673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A70C5">
              <w:rPr>
                <w:sz w:val="20"/>
                <w:shd w:val="clear" w:color="auto" w:fill="FFFFFF"/>
              </w:rPr>
              <w:t xml:space="preserve">607600, Нижегородская область, г. Богородск, ул. Пионерская площадка, </w:t>
            </w:r>
            <w:r>
              <w:rPr>
                <w:sz w:val="20"/>
                <w:shd w:val="clear" w:color="auto" w:fill="FFFFFF"/>
              </w:rPr>
              <w:br/>
            </w:r>
            <w:r w:rsidRPr="00FA70C5">
              <w:rPr>
                <w:sz w:val="20"/>
                <w:shd w:val="clear" w:color="auto" w:fill="FFFFFF"/>
              </w:rPr>
              <w:t>д. 18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Наименование уполномоченного органа</w:t>
            </w:r>
          </w:p>
        </w:tc>
        <w:tc>
          <w:tcPr>
            <w:tcW w:w="673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Региональная служба по тарифам Нижегородской области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Местонахождение уполномоченного органа</w:t>
            </w:r>
          </w:p>
        </w:tc>
        <w:tc>
          <w:tcPr>
            <w:tcW w:w="673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603082, г. Нижний Новгород, Кремль, корпус 1</w:t>
            </w:r>
          </w:p>
        </w:tc>
      </w:tr>
      <w:tr w:rsidR="001F1D8B" w:rsidRPr="001F1D8B" w:rsidTr="001F1D8B">
        <w:trPr>
          <w:gridAfter w:val="1"/>
          <w:wAfter w:w="1944" w:type="dxa"/>
          <w:trHeight w:val="158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1F1D8B">
              <w:rPr>
                <w:b/>
                <w:sz w:val="20"/>
              </w:rPr>
              <w:t>2. Объем принимаемых сточных вод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4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Наименование услуги</w:t>
            </w:r>
          </w:p>
        </w:tc>
        <w:tc>
          <w:tcPr>
            <w:tcW w:w="2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ind w:left="-57" w:right="-57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на период с 01.12.2019 по 31.12.2019</w:t>
            </w:r>
          </w:p>
        </w:tc>
        <w:tc>
          <w:tcPr>
            <w:tcW w:w="2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ind w:left="-57" w:right="-57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на период с 01.01.2020 по 31.12.2020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4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 xml:space="preserve">Принято сточных вод всего, </w:t>
            </w:r>
            <w:r w:rsidRPr="001F1D8B">
              <w:rPr>
                <w:sz w:val="20"/>
              </w:rPr>
              <w:br/>
              <w:t>тыс. м</w:t>
            </w:r>
            <w:r w:rsidRPr="001F1D8B">
              <w:rPr>
                <w:sz w:val="20"/>
                <w:vertAlign w:val="superscript"/>
              </w:rPr>
              <w:t>3</w:t>
            </w:r>
            <w:r w:rsidRPr="001F1D8B">
              <w:rPr>
                <w:sz w:val="20"/>
              </w:rPr>
              <w:t>, в том числе:</w:t>
            </w:r>
          </w:p>
        </w:tc>
        <w:tc>
          <w:tcPr>
            <w:tcW w:w="2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161,26</w:t>
            </w:r>
          </w:p>
        </w:tc>
        <w:tc>
          <w:tcPr>
            <w:tcW w:w="2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1935,18</w:t>
            </w:r>
          </w:p>
        </w:tc>
      </w:tr>
      <w:tr w:rsidR="001F1D8B" w:rsidRPr="001F1D8B" w:rsidTr="001F1D8B">
        <w:trPr>
          <w:gridAfter w:val="1"/>
          <w:wAfter w:w="1944" w:type="dxa"/>
          <w:trHeight w:val="131"/>
        </w:trPr>
        <w:tc>
          <w:tcPr>
            <w:tcW w:w="4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rPr>
                <w:i/>
                <w:iCs/>
                <w:sz w:val="20"/>
              </w:rPr>
            </w:pPr>
            <w:r w:rsidRPr="001F1D8B">
              <w:rPr>
                <w:i/>
                <w:iCs/>
                <w:sz w:val="20"/>
              </w:rPr>
              <w:t>- население,</w:t>
            </w:r>
          </w:p>
        </w:tc>
        <w:tc>
          <w:tcPr>
            <w:tcW w:w="2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91,35</w:t>
            </w:r>
          </w:p>
        </w:tc>
        <w:tc>
          <w:tcPr>
            <w:tcW w:w="2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1096,16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4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rPr>
                <w:i/>
                <w:iCs/>
                <w:sz w:val="20"/>
              </w:rPr>
            </w:pPr>
            <w:r w:rsidRPr="001F1D8B">
              <w:rPr>
                <w:i/>
                <w:iCs/>
                <w:sz w:val="20"/>
              </w:rPr>
              <w:t>- бюджетные потребители,</w:t>
            </w:r>
          </w:p>
        </w:tc>
        <w:tc>
          <w:tcPr>
            <w:tcW w:w="2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18,07</w:t>
            </w:r>
          </w:p>
        </w:tc>
        <w:tc>
          <w:tcPr>
            <w:tcW w:w="2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216,81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4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rPr>
                <w:i/>
                <w:iCs/>
                <w:sz w:val="20"/>
              </w:rPr>
            </w:pPr>
            <w:r w:rsidRPr="001F1D8B">
              <w:rPr>
                <w:i/>
                <w:iCs/>
                <w:sz w:val="20"/>
              </w:rPr>
              <w:t>- прочие  потребители,</w:t>
            </w:r>
          </w:p>
        </w:tc>
        <w:tc>
          <w:tcPr>
            <w:tcW w:w="2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51,85</w:t>
            </w:r>
          </w:p>
        </w:tc>
        <w:tc>
          <w:tcPr>
            <w:tcW w:w="2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622,20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4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rPr>
                <w:i/>
                <w:iCs/>
                <w:sz w:val="20"/>
              </w:rPr>
            </w:pPr>
            <w:r w:rsidRPr="001F1D8B">
              <w:rPr>
                <w:i/>
                <w:iCs/>
                <w:sz w:val="20"/>
              </w:rPr>
              <w:t>- собственное потребление</w:t>
            </w:r>
          </w:p>
        </w:tc>
        <w:tc>
          <w:tcPr>
            <w:tcW w:w="2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  <w:tc>
          <w:tcPr>
            <w:tcW w:w="2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</w:tr>
      <w:tr w:rsidR="001F1D8B" w:rsidRPr="001F1D8B" w:rsidTr="001F1D8B">
        <w:trPr>
          <w:gridAfter w:val="1"/>
          <w:wAfter w:w="1944" w:type="dxa"/>
          <w:trHeight w:val="246"/>
        </w:trPr>
        <w:tc>
          <w:tcPr>
            <w:tcW w:w="4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rPr>
                <w:iCs/>
                <w:sz w:val="20"/>
              </w:rPr>
            </w:pPr>
            <w:r w:rsidRPr="001F1D8B">
              <w:rPr>
                <w:iCs/>
                <w:sz w:val="20"/>
              </w:rPr>
              <w:t xml:space="preserve">Пропущено через очистные сооружения, </w:t>
            </w:r>
            <w:r w:rsidRPr="001F1D8B">
              <w:rPr>
                <w:sz w:val="20"/>
              </w:rPr>
              <w:t>тыс. м</w:t>
            </w:r>
            <w:r w:rsidRPr="001F1D8B">
              <w:rPr>
                <w:sz w:val="20"/>
                <w:vertAlign w:val="superscript"/>
              </w:rPr>
              <w:t>3</w:t>
            </w:r>
          </w:p>
        </w:tc>
        <w:tc>
          <w:tcPr>
            <w:tcW w:w="2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161,26</w:t>
            </w:r>
          </w:p>
        </w:tc>
        <w:tc>
          <w:tcPr>
            <w:tcW w:w="2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1935,18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4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rPr>
                <w:sz w:val="20"/>
                <w:vertAlign w:val="superscript"/>
              </w:rPr>
            </w:pPr>
            <w:r w:rsidRPr="001F1D8B">
              <w:rPr>
                <w:sz w:val="20"/>
              </w:rPr>
              <w:t>Передано сточных вод на сторону, тыс. м</w:t>
            </w:r>
            <w:r w:rsidRPr="001F1D8B">
              <w:rPr>
                <w:sz w:val="20"/>
                <w:vertAlign w:val="superscript"/>
              </w:rPr>
              <w:t>3</w:t>
            </w:r>
          </w:p>
        </w:tc>
        <w:tc>
          <w:tcPr>
            <w:tcW w:w="2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  <w:tc>
          <w:tcPr>
            <w:tcW w:w="2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1F1D8B"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33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Наименование мероприятий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График реализации мероприятий</w:t>
            </w:r>
          </w:p>
        </w:tc>
        <w:tc>
          <w:tcPr>
            <w:tcW w:w="36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 xml:space="preserve">Всего сумма, </w:t>
            </w:r>
          </w:p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тыс. руб.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33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Себестоимость</w:t>
            </w:r>
          </w:p>
        </w:tc>
        <w:tc>
          <w:tcPr>
            <w:tcW w:w="1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Другие источники</w:t>
            </w: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1F1D8B">
              <w:rPr>
                <w:sz w:val="20"/>
              </w:rPr>
              <w:t>на период с 01.12.2019 по 31.12.2019</w:t>
            </w:r>
          </w:p>
        </w:tc>
      </w:tr>
      <w:tr w:rsidR="001F1D8B" w:rsidRPr="001F1D8B" w:rsidTr="001F1D8B">
        <w:trPr>
          <w:gridAfter w:val="1"/>
          <w:wAfter w:w="1944" w:type="dxa"/>
          <w:trHeight w:val="357"/>
        </w:trPr>
        <w:tc>
          <w:tcPr>
            <w:tcW w:w="3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Производственные расходы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>с 01.12.2019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bCs/>
                <w:sz w:val="20"/>
              </w:rPr>
            </w:pPr>
            <w:r w:rsidRPr="001F1D8B">
              <w:rPr>
                <w:bCs/>
                <w:sz w:val="20"/>
              </w:rPr>
              <w:t>3409,02</w:t>
            </w:r>
          </w:p>
        </w:tc>
        <w:tc>
          <w:tcPr>
            <w:tcW w:w="1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bCs/>
                <w:sz w:val="20"/>
              </w:rPr>
            </w:pPr>
            <w:r w:rsidRPr="001F1D8B">
              <w:rPr>
                <w:bCs/>
                <w:sz w:val="20"/>
              </w:rPr>
              <w:t>3409,02</w:t>
            </w:r>
          </w:p>
        </w:tc>
      </w:tr>
      <w:tr w:rsidR="001F1D8B" w:rsidRPr="001F1D8B" w:rsidTr="001F1D8B">
        <w:trPr>
          <w:gridAfter w:val="1"/>
          <w:wAfter w:w="1944" w:type="dxa"/>
          <w:trHeight w:val="29"/>
        </w:trPr>
        <w:tc>
          <w:tcPr>
            <w:tcW w:w="3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Административные расходы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>с 01.12.2019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750,82</w:t>
            </w:r>
          </w:p>
        </w:tc>
        <w:tc>
          <w:tcPr>
            <w:tcW w:w="1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750,82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3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>с 01.12.2019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  <w:tc>
          <w:tcPr>
            <w:tcW w:w="1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3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>с 01.12.2019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95,58</w:t>
            </w:r>
          </w:p>
        </w:tc>
        <w:tc>
          <w:tcPr>
            <w:tcW w:w="1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95,58</w:t>
            </w:r>
          </w:p>
        </w:tc>
      </w:tr>
      <w:tr w:rsidR="001F1D8B" w:rsidRPr="001F1D8B" w:rsidTr="001F1D8B">
        <w:trPr>
          <w:gridAfter w:val="1"/>
          <w:wAfter w:w="1944" w:type="dxa"/>
          <w:trHeight w:val="350"/>
        </w:trPr>
        <w:tc>
          <w:tcPr>
            <w:tcW w:w="3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>с 01.12.2019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  <w:tc>
          <w:tcPr>
            <w:tcW w:w="1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3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>с 01.12.2019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48,30</w:t>
            </w:r>
          </w:p>
        </w:tc>
        <w:tc>
          <w:tcPr>
            <w:tcW w:w="1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48,30</w:t>
            </w:r>
          </w:p>
        </w:tc>
      </w:tr>
      <w:tr w:rsidR="001F1D8B" w:rsidRPr="001F1D8B" w:rsidTr="001F1D8B">
        <w:tc>
          <w:tcPr>
            <w:tcW w:w="4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>Итого за период с 01.12.2019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4303,72</w:t>
            </w:r>
          </w:p>
        </w:tc>
        <w:tc>
          <w:tcPr>
            <w:tcW w:w="1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4303,72</w:t>
            </w:r>
          </w:p>
        </w:tc>
        <w:tc>
          <w:tcPr>
            <w:tcW w:w="1944" w:type="dxa"/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1F1D8B">
              <w:rPr>
                <w:sz w:val="20"/>
              </w:rPr>
              <w:t>на период с 01.01.2020 по 31.12.2020</w:t>
            </w:r>
          </w:p>
        </w:tc>
      </w:tr>
      <w:tr w:rsidR="001F1D8B" w:rsidRPr="001F1D8B" w:rsidTr="001F1D8B">
        <w:trPr>
          <w:gridAfter w:val="1"/>
          <w:wAfter w:w="1944" w:type="dxa"/>
          <w:trHeight w:val="299"/>
        </w:trPr>
        <w:tc>
          <w:tcPr>
            <w:tcW w:w="3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Производственные расходы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41524,15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41524,15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3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Административные расходы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9144,95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9144,95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3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 xml:space="preserve">Сбытовые расходы гарантирующих </w:t>
            </w:r>
            <w:r w:rsidRPr="001F1D8B">
              <w:rPr>
                <w:sz w:val="20"/>
              </w:rPr>
              <w:lastRenderedPageBreak/>
              <w:t>организаций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lastRenderedPageBreak/>
              <w:t xml:space="preserve">с 01.01.2020 по </w:t>
            </w:r>
            <w:r w:rsidRPr="001F1D8B">
              <w:rPr>
                <w:sz w:val="20"/>
              </w:rPr>
              <w:lastRenderedPageBreak/>
              <w:t>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lastRenderedPageBreak/>
              <w:t>0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3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lastRenderedPageBreak/>
              <w:t>Расходы на амортизацию основных средств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1147,00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1147,00</w:t>
            </w:r>
          </w:p>
        </w:tc>
      </w:tr>
      <w:tr w:rsidR="001F1D8B" w:rsidRPr="001F1D8B" w:rsidTr="001F1D8B">
        <w:trPr>
          <w:gridAfter w:val="1"/>
          <w:wAfter w:w="1944" w:type="dxa"/>
          <w:trHeight w:val="281"/>
        </w:trPr>
        <w:tc>
          <w:tcPr>
            <w:tcW w:w="3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3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587,21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587,21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4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>Итого за период 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52403,31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52403,31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4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56707,03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56707,03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1F1D8B">
              <w:rPr>
                <w:b/>
                <w:sz w:val="20"/>
              </w:rPr>
              <w:t>4. Мероприятия,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1F1D8B">
              <w:rPr>
                <w:sz w:val="20"/>
              </w:rPr>
              <w:t>4.1. Перечень мероприятий по ремонту объектов централизованных систем водоотведения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33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Наименование мероприятий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График реализации мероприятий</w:t>
            </w:r>
          </w:p>
        </w:tc>
        <w:tc>
          <w:tcPr>
            <w:tcW w:w="36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3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Всего сумма,</w:t>
            </w:r>
          </w:p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 xml:space="preserve"> тыс. руб.</w:t>
            </w:r>
          </w:p>
        </w:tc>
      </w:tr>
      <w:tr w:rsidR="001F1D8B" w:rsidRPr="001F1D8B" w:rsidTr="001F1D8B">
        <w:trPr>
          <w:gridAfter w:val="1"/>
          <w:wAfter w:w="1944" w:type="dxa"/>
          <w:trHeight w:val="20"/>
        </w:trPr>
        <w:tc>
          <w:tcPr>
            <w:tcW w:w="33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Себестоимость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Другие источники</w:t>
            </w:r>
          </w:p>
        </w:tc>
        <w:tc>
          <w:tcPr>
            <w:tcW w:w="13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1F1D8B">
              <w:rPr>
                <w:sz w:val="20"/>
              </w:rPr>
              <w:t>на период с 01.12.2019 по 31.12.2019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3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Текущий ремонт и техническое обслуживание КНС, ОС и сетей канализации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>с 01.12.2019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526,49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526,49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4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Итого за период с 01.12.2019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526,49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526,49</w:t>
            </w:r>
          </w:p>
        </w:tc>
      </w:tr>
      <w:tr w:rsidR="001F1D8B" w:rsidRPr="001F1D8B" w:rsidTr="001F1D8B">
        <w:trPr>
          <w:gridAfter w:val="1"/>
          <w:wAfter w:w="1944" w:type="dxa"/>
          <w:trHeight w:val="91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1F1D8B">
              <w:rPr>
                <w:sz w:val="20"/>
              </w:rPr>
              <w:t>на период с 01.01.2020 по 31.12.2020</w:t>
            </w:r>
          </w:p>
        </w:tc>
      </w:tr>
      <w:tr w:rsidR="001F1D8B" w:rsidRPr="001F1D8B" w:rsidTr="001F1D8B">
        <w:trPr>
          <w:gridAfter w:val="1"/>
          <w:wAfter w:w="1944" w:type="dxa"/>
          <w:trHeight w:val="524"/>
        </w:trPr>
        <w:tc>
          <w:tcPr>
            <w:tcW w:w="3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Текущий ремонт и техническое обслуживание КНС, ОС и сетей канализации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6317,84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6317,84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4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Итого за период 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6317,84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6317,84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4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6844,33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6844,33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1F1D8B">
              <w:rPr>
                <w:sz w:val="20"/>
              </w:rPr>
              <w:t>4.2. Перечень мероприятий, направленных на улучшение качества очистки сточных вод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Наименование мероприятий</w:t>
            </w:r>
          </w:p>
        </w:tc>
        <w:tc>
          <w:tcPr>
            <w:tcW w:w="14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График реализации мероприятий</w:t>
            </w:r>
          </w:p>
        </w:tc>
        <w:tc>
          <w:tcPr>
            <w:tcW w:w="36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3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Всего сумма,</w:t>
            </w:r>
          </w:p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 xml:space="preserve"> тыс. руб.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3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4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Себестоимость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Другие источники</w:t>
            </w:r>
          </w:p>
        </w:tc>
        <w:tc>
          <w:tcPr>
            <w:tcW w:w="13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1F1D8B">
              <w:rPr>
                <w:sz w:val="20"/>
              </w:rPr>
              <w:t>на период с 01.12.2019 по 31.12.2019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Мероприятия отсутствуют</w:t>
            </w:r>
          </w:p>
        </w:tc>
        <w:tc>
          <w:tcPr>
            <w:tcW w:w="1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1F1D8B">
              <w:rPr>
                <w:sz w:val="20"/>
              </w:rPr>
              <w:t>на период с 01.01.2020 по 31.12.2020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Мероприятия отсутствуют</w:t>
            </w:r>
          </w:p>
        </w:tc>
        <w:tc>
          <w:tcPr>
            <w:tcW w:w="1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4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1F1D8B">
              <w:rPr>
                <w:sz w:val="20"/>
              </w:rPr>
              <w:t>4.3. Перечень мероприятий по энергосбережению и повышению энергетической эффективности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Наименование мероприятий</w:t>
            </w:r>
          </w:p>
        </w:tc>
        <w:tc>
          <w:tcPr>
            <w:tcW w:w="14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График реализации мероприятий</w:t>
            </w:r>
          </w:p>
        </w:tc>
        <w:tc>
          <w:tcPr>
            <w:tcW w:w="36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3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Всего сумма,</w:t>
            </w:r>
          </w:p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 xml:space="preserve"> тыс. руб.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3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4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Себестоимость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Другие источники</w:t>
            </w:r>
          </w:p>
        </w:tc>
        <w:tc>
          <w:tcPr>
            <w:tcW w:w="13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на период с 01.12.2019 по 31.12.2019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Мероприятия отсутствуют</w:t>
            </w:r>
          </w:p>
        </w:tc>
        <w:tc>
          <w:tcPr>
            <w:tcW w:w="1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1F1D8B">
              <w:rPr>
                <w:sz w:val="20"/>
              </w:rPr>
              <w:t>на период с 01.01.2020 по 31.12.2020</w:t>
            </w:r>
          </w:p>
        </w:tc>
      </w:tr>
      <w:tr w:rsidR="001F1D8B" w:rsidRPr="001F1D8B" w:rsidTr="001F1D8B">
        <w:trPr>
          <w:gridAfter w:val="1"/>
          <w:wAfter w:w="1944" w:type="dxa"/>
          <w:trHeight w:val="23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Мероприятия отсутствуют</w:t>
            </w:r>
          </w:p>
        </w:tc>
        <w:tc>
          <w:tcPr>
            <w:tcW w:w="1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</w:tr>
      <w:tr w:rsidR="001F1D8B" w:rsidRPr="001F1D8B" w:rsidTr="001F1D8B">
        <w:tc>
          <w:tcPr>
            <w:tcW w:w="4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944" w:type="dxa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1F1D8B">
              <w:rPr>
                <w:sz w:val="20"/>
              </w:rPr>
              <w:t>4.4. Мероприятия, направленные на повышение качества обслуживания абонентов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Наименование мероприятий</w:t>
            </w:r>
          </w:p>
        </w:tc>
        <w:tc>
          <w:tcPr>
            <w:tcW w:w="14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График реализации мероприятий</w:t>
            </w:r>
          </w:p>
        </w:tc>
        <w:tc>
          <w:tcPr>
            <w:tcW w:w="36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3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 xml:space="preserve">Всего сумма, </w:t>
            </w:r>
          </w:p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тыс. руб.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3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4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Себестоимость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Другие источники</w:t>
            </w:r>
          </w:p>
        </w:tc>
        <w:tc>
          <w:tcPr>
            <w:tcW w:w="13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1F1D8B">
              <w:rPr>
                <w:sz w:val="20"/>
              </w:rPr>
              <w:t>на период с 01.12.2019 по 31.12.2019</w:t>
            </w:r>
          </w:p>
        </w:tc>
      </w:tr>
      <w:tr w:rsidR="001F1D8B" w:rsidRPr="001F1D8B" w:rsidTr="001F1D8B">
        <w:trPr>
          <w:trHeight w:val="137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Мероприятия отсутствуют</w:t>
            </w:r>
          </w:p>
        </w:tc>
        <w:tc>
          <w:tcPr>
            <w:tcW w:w="1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944" w:type="dxa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1F1D8B">
              <w:rPr>
                <w:sz w:val="20"/>
              </w:rPr>
              <w:t>на период с 01.01.2020 по 31.12.2020</w:t>
            </w:r>
          </w:p>
        </w:tc>
      </w:tr>
      <w:tr w:rsidR="001F1D8B" w:rsidRPr="001F1D8B" w:rsidTr="001F1D8B"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Мероприятия отсутствуют</w:t>
            </w:r>
          </w:p>
        </w:tc>
        <w:tc>
          <w:tcPr>
            <w:tcW w:w="1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944" w:type="dxa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</w:p>
        </w:tc>
      </w:tr>
      <w:tr w:rsidR="001F1D8B" w:rsidRPr="001F1D8B" w:rsidTr="001F1D8B">
        <w:trPr>
          <w:trHeight w:val="110"/>
        </w:trPr>
        <w:tc>
          <w:tcPr>
            <w:tcW w:w="4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944" w:type="dxa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</w:p>
        </w:tc>
      </w:tr>
      <w:tr w:rsidR="001F1D8B" w:rsidRPr="001F1D8B" w:rsidTr="001F1D8B">
        <w:trPr>
          <w:gridAfter w:val="1"/>
          <w:wAfter w:w="1944" w:type="dxa"/>
          <w:trHeight w:val="445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1F1D8B">
              <w:rPr>
                <w:b/>
                <w:sz w:val="20"/>
              </w:rPr>
              <w:t>5. Показатели надежности, качества, энергетической эффективности объектов централизованных систем водоотведения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5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Наименование показателя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Ед. изм.</w:t>
            </w:r>
          </w:p>
        </w:tc>
        <w:tc>
          <w:tcPr>
            <w:tcW w:w="1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ind w:left="-57" w:right="-57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на период с 01.12.2019 по 31.12.2019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ind w:left="-57" w:right="-57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на период с 01.01.2020 по 31.12.2020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1F1D8B">
              <w:rPr>
                <w:sz w:val="20"/>
              </w:rPr>
              <w:t>Показатели очистки сточных вод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5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 xml:space="preserve">Доля сточных вод, не подвергающихся очистке, в общем </w:t>
            </w:r>
            <w:r w:rsidRPr="001F1D8B">
              <w:rPr>
                <w:sz w:val="20"/>
              </w:rPr>
              <w:lastRenderedPageBreak/>
              <w:t>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lastRenderedPageBreak/>
              <w:t>%</w:t>
            </w:r>
          </w:p>
        </w:tc>
        <w:tc>
          <w:tcPr>
            <w:tcW w:w="1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5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lastRenderedPageBreak/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%</w:t>
            </w:r>
          </w:p>
        </w:tc>
        <w:tc>
          <w:tcPr>
            <w:tcW w:w="1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5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%</w:t>
            </w:r>
          </w:p>
        </w:tc>
        <w:tc>
          <w:tcPr>
            <w:tcW w:w="1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5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%</w:t>
            </w:r>
          </w:p>
        </w:tc>
        <w:tc>
          <w:tcPr>
            <w:tcW w:w="1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</w:tr>
      <w:tr w:rsidR="001F1D8B" w:rsidRPr="001F1D8B" w:rsidTr="001F1D8B">
        <w:trPr>
          <w:gridAfter w:val="1"/>
          <w:wAfter w:w="1944" w:type="dxa"/>
          <w:trHeight w:val="66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1F1D8B">
              <w:rPr>
                <w:sz w:val="20"/>
              </w:rPr>
              <w:t>Показатели надежности и бесперебойности водоотведения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5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ед./</w:t>
            </w:r>
          </w:p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км</w:t>
            </w:r>
          </w:p>
        </w:tc>
        <w:tc>
          <w:tcPr>
            <w:tcW w:w="1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1F1D8B">
              <w:rPr>
                <w:sz w:val="20"/>
              </w:rPr>
              <w:t>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1F1D8B">
              <w:rPr>
                <w:sz w:val="20"/>
              </w:rPr>
              <w:t>4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1F1D8B">
              <w:rPr>
                <w:sz w:val="20"/>
              </w:rPr>
              <w:t>Показатели энергетической эффективности</w:t>
            </w:r>
          </w:p>
        </w:tc>
      </w:tr>
      <w:tr w:rsidR="001F1D8B" w:rsidRPr="001F1D8B" w:rsidTr="001F1D8B">
        <w:trPr>
          <w:gridAfter w:val="1"/>
          <w:wAfter w:w="1944" w:type="dxa"/>
          <w:trHeight w:val="679"/>
        </w:trPr>
        <w:tc>
          <w:tcPr>
            <w:tcW w:w="5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</w:rPr>
            </w:pPr>
            <w:proofErr w:type="spellStart"/>
            <w:r w:rsidRPr="001F1D8B">
              <w:rPr>
                <w:sz w:val="20"/>
              </w:rPr>
              <w:t>кВт</w:t>
            </w:r>
            <w:proofErr w:type="gramStart"/>
            <w:r w:rsidRPr="001F1D8B">
              <w:rPr>
                <w:sz w:val="20"/>
              </w:rPr>
              <w:t>.ч</w:t>
            </w:r>
            <w:proofErr w:type="spellEnd"/>
            <w:proofErr w:type="gramEnd"/>
            <w:r w:rsidRPr="001F1D8B">
              <w:rPr>
                <w:sz w:val="20"/>
              </w:rPr>
              <w:t>/</w:t>
            </w:r>
          </w:p>
          <w:p w:rsidR="001F1D8B" w:rsidRPr="001F1D8B" w:rsidRDefault="001F1D8B" w:rsidP="001F1D8B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куб. м</w:t>
            </w:r>
          </w:p>
        </w:tc>
        <w:tc>
          <w:tcPr>
            <w:tcW w:w="1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  <w:r w:rsidRPr="001F1D8B">
              <w:rPr>
                <w:color w:val="000000"/>
                <w:sz w:val="20"/>
              </w:rPr>
              <w:t>1,35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1,35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1F1D8B">
              <w:rPr>
                <w:b/>
                <w:sz w:val="20"/>
              </w:rPr>
              <w:t>6. Расчет эффективности производственной программы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71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на период с 01.12.2019 по 31.12.2019</w:t>
            </w:r>
          </w:p>
        </w:tc>
        <w:tc>
          <w:tcPr>
            <w:tcW w:w="2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71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на период с 01.01.2020 по 31.12.2020</w:t>
            </w:r>
          </w:p>
        </w:tc>
        <w:tc>
          <w:tcPr>
            <w:tcW w:w="2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</w:tr>
      <w:tr w:rsidR="001F1D8B" w:rsidRPr="001F1D8B" w:rsidTr="001F1D8B">
        <w:trPr>
          <w:gridAfter w:val="1"/>
          <w:wAfter w:w="1944" w:type="dxa"/>
          <w:trHeight w:val="180"/>
        </w:trPr>
        <w:tc>
          <w:tcPr>
            <w:tcW w:w="71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Итого эффективность производственной программы за весь период реализации:</w:t>
            </w:r>
          </w:p>
        </w:tc>
        <w:tc>
          <w:tcPr>
            <w:tcW w:w="2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1F1D8B">
              <w:rPr>
                <w:b/>
                <w:sz w:val="20"/>
              </w:rPr>
              <w:t>7. Общий объем финансовых потребностей, направленных на реализацию производственной программы</w:t>
            </w:r>
          </w:p>
        </w:tc>
      </w:tr>
      <w:tr w:rsidR="001F1D8B" w:rsidRPr="001F1D8B" w:rsidTr="001F1D8B">
        <w:trPr>
          <w:gridAfter w:val="1"/>
          <w:wAfter w:w="1944" w:type="dxa"/>
          <w:trHeight w:val="28"/>
        </w:trPr>
        <w:tc>
          <w:tcPr>
            <w:tcW w:w="71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Всего сумма, тыс. руб.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71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1F1D8B">
              <w:rPr>
                <w:sz w:val="20"/>
              </w:rPr>
              <w:t>На период с 01.12.2019 по 31.12.2019 год</w:t>
            </w:r>
          </w:p>
        </w:tc>
        <w:tc>
          <w:tcPr>
            <w:tcW w:w="2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4830,21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71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>На период с 01.01.2020 по 31.12.2020 год</w:t>
            </w:r>
          </w:p>
        </w:tc>
        <w:tc>
          <w:tcPr>
            <w:tcW w:w="2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58721,15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71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bCs/>
                <w:sz w:val="20"/>
              </w:rPr>
              <w:t>Итого</w:t>
            </w:r>
            <w:r w:rsidRPr="001F1D8B">
              <w:rPr>
                <w:sz w:val="20"/>
              </w:rPr>
              <w:t xml:space="preserve"> объем финансовых потребностей за весь период реализации программы</w:t>
            </w:r>
            <w:r w:rsidRPr="001F1D8B">
              <w:rPr>
                <w:bCs/>
                <w:sz w:val="20"/>
              </w:rPr>
              <w:t>:</w:t>
            </w:r>
          </w:p>
        </w:tc>
        <w:tc>
          <w:tcPr>
            <w:tcW w:w="2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63551,36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1F1D8B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</w:p>
        </w:tc>
      </w:tr>
      <w:tr w:rsidR="001F1D8B" w:rsidRPr="001F1D8B" w:rsidTr="001F1D8B">
        <w:trPr>
          <w:gridAfter w:val="1"/>
          <w:wAfter w:w="1944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color w:val="000000"/>
                <w:sz w:val="20"/>
              </w:rPr>
              <w:t>Государственное регулирование в отношении организации ранее не осуществлялось</w:t>
            </w:r>
          </w:p>
        </w:tc>
      </w:tr>
    </w:tbl>
    <w:p w:rsidR="00016631" w:rsidRDefault="00016631" w:rsidP="00016631">
      <w:pPr>
        <w:spacing w:line="276" w:lineRule="auto"/>
        <w:rPr>
          <w:szCs w:val="28"/>
        </w:rPr>
      </w:pPr>
    </w:p>
    <w:p w:rsidR="001F1D8B" w:rsidRDefault="001F1D8B" w:rsidP="00016631">
      <w:pPr>
        <w:spacing w:line="276" w:lineRule="auto"/>
        <w:rPr>
          <w:szCs w:val="28"/>
        </w:rPr>
      </w:pPr>
    </w:p>
    <w:p w:rsidR="001F1D8B" w:rsidRDefault="001F1D8B" w:rsidP="00016631">
      <w:pPr>
        <w:spacing w:line="276" w:lineRule="auto"/>
        <w:rPr>
          <w:szCs w:val="28"/>
        </w:rPr>
      </w:pPr>
    </w:p>
    <w:p w:rsidR="001F1D8B" w:rsidRDefault="001F1D8B" w:rsidP="00016631">
      <w:pPr>
        <w:spacing w:line="276" w:lineRule="auto"/>
        <w:rPr>
          <w:szCs w:val="28"/>
        </w:rPr>
      </w:pPr>
    </w:p>
    <w:p w:rsidR="001F1D8B" w:rsidRDefault="001F1D8B" w:rsidP="00016631">
      <w:pPr>
        <w:spacing w:line="276" w:lineRule="auto"/>
        <w:rPr>
          <w:szCs w:val="28"/>
        </w:rPr>
      </w:pPr>
    </w:p>
    <w:p w:rsidR="001F1D8B" w:rsidRDefault="001F1D8B" w:rsidP="00016631">
      <w:pPr>
        <w:spacing w:line="276" w:lineRule="auto"/>
        <w:rPr>
          <w:szCs w:val="28"/>
        </w:rPr>
      </w:pPr>
    </w:p>
    <w:p w:rsidR="001F1D8B" w:rsidRDefault="001F1D8B" w:rsidP="00016631">
      <w:pPr>
        <w:spacing w:line="276" w:lineRule="auto"/>
        <w:rPr>
          <w:szCs w:val="28"/>
        </w:rPr>
      </w:pPr>
    </w:p>
    <w:p w:rsidR="001F1D8B" w:rsidRDefault="001F1D8B" w:rsidP="00016631">
      <w:pPr>
        <w:spacing w:line="276" w:lineRule="auto"/>
        <w:rPr>
          <w:szCs w:val="28"/>
        </w:rPr>
      </w:pPr>
    </w:p>
    <w:p w:rsidR="001F1D8B" w:rsidRDefault="001F1D8B" w:rsidP="00016631">
      <w:pPr>
        <w:spacing w:line="276" w:lineRule="auto"/>
        <w:rPr>
          <w:szCs w:val="28"/>
        </w:rPr>
      </w:pPr>
    </w:p>
    <w:p w:rsidR="001F1D8B" w:rsidRDefault="001F1D8B" w:rsidP="00016631">
      <w:pPr>
        <w:spacing w:line="276" w:lineRule="auto"/>
        <w:rPr>
          <w:szCs w:val="28"/>
        </w:rPr>
      </w:pPr>
    </w:p>
    <w:p w:rsidR="001F1D8B" w:rsidRDefault="001F1D8B" w:rsidP="00016631">
      <w:pPr>
        <w:spacing w:line="276" w:lineRule="auto"/>
        <w:rPr>
          <w:szCs w:val="28"/>
        </w:rPr>
      </w:pPr>
    </w:p>
    <w:p w:rsidR="001F1D8B" w:rsidRDefault="001F1D8B" w:rsidP="00016631">
      <w:pPr>
        <w:spacing w:line="276" w:lineRule="auto"/>
        <w:rPr>
          <w:szCs w:val="28"/>
        </w:rPr>
      </w:pPr>
    </w:p>
    <w:p w:rsidR="001F1D8B" w:rsidRDefault="001F1D8B" w:rsidP="00016631">
      <w:pPr>
        <w:spacing w:line="276" w:lineRule="auto"/>
        <w:rPr>
          <w:szCs w:val="28"/>
        </w:rPr>
      </w:pPr>
    </w:p>
    <w:p w:rsidR="001F1D8B" w:rsidRDefault="001F1D8B" w:rsidP="00016631">
      <w:pPr>
        <w:spacing w:line="276" w:lineRule="auto"/>
        <w:rPr>
          <w:szCs w:val="28"/>
        </w:rPr>
      </w:pPr>
    </w:p>
    <w:p w:rsidR="001F1D8B" w:rsidRDefault="001F1D8B" w:rsidP="00016631">
      <w:pPr>
        <w:spacing w:line="276" w:lineRule="auto"/>
        <w:rPr>
          <w:szCs w:val="28"/>
        </w:rPr>
      </w:pPr>
    </w:p>
    <w:p w:rsidR="001F1D8B" w:rsidRDefault="001F1D8B" w:rsidP="00016631">
      <w:pPr>
        <w:spacing w:line="276" w:lineRule="auto"/>
        <w:rPr>
          <w:szCs w:val="28"/>
        </w:rPr>
      </w:pPr>
    </w:p>
    <w:p w:rsidR="001F1D8B" w:rsidRDefault="001F1D8B" w:rsidP="00016631">
      <w:pPr>
        <w:spacing w:line="276" w:lineRule="auto"/>
        <w:rPr>
          <w:szCs w:val="28"/>
        </w:rPr>
      </w:pPr>
    </w:p>
    <w:p w:rsidR="001F1D8B" w:rsidRDefault="001F1D8B" w:rsidP="00016631">
      <w:pPr>
        <w:spacing w:line="276" w:lineRule="auto"/>
        <w:rPr>
          <w:szCs w:val="28"/>
        </w:rPr>
      </w:pPr>
    </w:p>
    <w:p w:rsidR="001F1D8B" w:rsidRDefault="001F1D8B" w:rsidP="00016631">
      <w:pPr>
        <w:spacing w:line="276" w:lineRule="auto"/>
        <w:rPr>
          <w:szCs w:val="28"/>
        </w:rPr>
      </w:pPr>
    </w:p>
    <w:tbl>
      <w:tblPr>
        <w:tblpPr w:leftFromText="180" w:rightFromText="180" w:vertAnchor="text" w:tblpY="1"/>
        <w:tblOverlap w:val="never"/>
        <w:tblW w:w="9606" w:type="dxa"/>
        <w:tblLook w:val="04A0" w:firstRow="1" w:lastRow="0" w:firstColumn="1" w:lastColumn="0" w:noHBand="0" w:noVBand="1"/>
      </w:tblPr>
      <w:tblGrid>
        <w:gridCol w:w="832"/>
        <w:gridCol w:w="472"/>
        <w:gridCol w:w="8691"/>
      </w:tblGrid>
      <w:tr w:rsidR="001F1D8B" w:rsidTr="00716831">
        <w:tc>
          <w:tcPr>
            <w:tcW w:w="542" w:type="dxa"/>
          </w:tcPr>
          <w:p w:rsidR="001F1D8B" w:rsidRDefault="001F1D8B" w:rsidP="001F1D8B">
            <w:pPr>
              <w:tabs>
                <w:tab w:val="left" w:pos="1897"/>
              </w:tabs>
            </w:pPr>
          </w:p>
        </w:tc>
        <w:tc>
          <w:tcPr>
            <w:tcW w:w="490" w:type="dxa"/>
          </w:tcPr>
          <w:p w:rsidR="001F1D8B" w:rsidRDefault="001F1D8B" w:rsidP="001F1D8B">
            <w:pPr>
              <w:tabs>
                <w:tab w:val="left" w:pos="1897"/>
              </w:tabs>
            </w:pPr>
          </w:p>
        </w:tc>
        <w:tc>
          <w:tcPr>
            <w:tcW w:w="8574" w:type="dxa"/>
          </w:tcPr>
          <w:p w:rsidR="001F1D8B" w:rsidRDefault="001F1D8B" w:rsidP="001F1D8B">
            <w:pPr>
              <w:ind w:left="3552"/>
              <w:jc w:val="center"/>
            </w:pPr>
            <w:r>
              <w:t>ПРИЛОЖЕНИЕ 2</w:t>
            </w:r>
          </w:p>
          <w:p w:rsidR="001F1D8B" w:rsidRDefault="001F1D8B" w:rsidP="001F1D8B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1F1D8B" w:rsidRPr="001D06AF" w:rsidRDefault="001F1D8B" w:rsidP="001F1D8B">
            <w:pPr>
              <w:ind w:left="3552"/>
              <w:jc w:val="center"/>
            </w:pPr>
            <w:r w:rsidRPr="00CC6C1D">
              <w:t>от 14 ноября 2019 г. №</w:t>
            </w:r>
            <w:r w:rsidRPr="00D74902">
              <w:t xml:space="preserve"> </w:t>
            </w:r>
            <w:r w:rsidR="00FE206B">
              <w:t>50/3</w:t>
            </w:r>
            <w:r w:rsidR="00DA0CA8">
              <w:t>0</w:t>
            </w:r>
          </w:p>
        </w:tc>
      </w:tr>
      <w:tr w:rsidR="001F1D8B" w:rsidRPr="006161EA" w:rsidTr="00716831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9606" w:type="dxa"/>
            <w:gridSpan w:val="3"/>
            <w:hideMark/>
          </w:tcPr>
          <w:p w:rsidR="001F1D8B" w:rsidRDefault="001F1D8B" w:rsidP="001F1D8B">
            <w:pPr>
              <w:ind w:left="3552"/>
              <w:jc w:val="center"/>
              <w:rPr>
                <w:sz w:val="24"/>
                <w:szCs w:val="24"/>
              </w:rPr>
            </w:pPr>
          </w:p>
          <w:p w:rsidR="001F1D8B" w:rsidRPr="007D25C7" w:rsidRDefault="001F1D8B" w:rsidP="001F1D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7D25C7">
              <w:rPr>
                <w:b/>
                <w:sz w:val="24"/>
                <w:szCs w:val="24"/>
              </w:rPr>
              <w:t>РОИЗВОДСТВЕННАЯ ПРОГРАММА</w:t>
            </w:r>
          </w:p>
          <w:p w:rsidR="001F1D8B" w:rsidRDefault="001F1D8B" w:rsidP="001F1D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 ОКАЗАНИЮ УСЛУГ ВОДООТВЕДЕНИЯ</w:t>
            </w:r>
          </w:p>
          <w:p w:rsidR="001F1D8B" w:rsidRDefault="001F1D8B" w:rsidP="001F1D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(без учета очистки сточных вод)</w:t>
            </w:r>
          </w:p>
          <w:p w:rsidR="001F1D8B" w:rsidRDefault="001F1D8B" w:rsidP="001F1D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405D1">
              <w:rPr>
                <w:b/>
                <w:sz w:val="24"/>
                <w:szCs w:val="24"/>
              </w:rPr>
              <w:t xml:space="preserve">на территории Алешковского, </w:t>
            </w:r>
            <w:proofErr w:type="spellStart"/>
            <w:r w:rsidRPr="007405D1">
              <w:rPr>
                <w:b/>
                <w:sz w:val="24"/>
                <w:szCs w:val="24"/>
              </w:rPr>
              <w:t>Дуденевского</w:t>
            </w:r>
            <w:proofErr w:type="spellEnd"/>
            <w:r w:rsidRPr="007405D1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405D1">
              <w:rPr>
                <w:b/>
                <w:sz w:val="24"/>
                <w:szCs w:val="24"/>
              </w:rPr>
              <w:t>Шапкинского</w:t>
            </w:r>
            <w:proofErr w:type="spellEnd"/>
            <w:r w:rsidRPr="007405D1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405D1">
              <w:rPr>
                <w:b/>
                <w:sz w:val="24"/>
                <w:szCs w:val="24"/>
              </w:rPr>
              <w:t>Хвощевского</w:t>
            </w:r>
            <w:proofErr w:type="spellEnd"/>
            <w:r w:rsidRPr="007405D1">
              <w:rPr>
                <w:b/>
                <w:sz w:val="24"/>
                <w:szCs w:val="24"/>
              </w:rPr>
              <w:t xml:space="preserve"> и Каменского сельсоветов Богородского муниципально</w:t>
            </w:r>
            <w:r>
              <w:rPr>
                <w:b/>
                <w:sz w:val="24"/>
                <w:szCs w:val="24"/>
              </w:rPr>
              <w:t>го района Нижегородской области</w:t>
            </w:r>
          </w:p>
          <w:p w:rsidR="001F1D8B" w:rsidRDefault="001F1D8B" w:rsidP="001F1D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1F1D8B" w:rsidRDefault="001F1D8B" w:rsidP="001F1D8B">
            <w:pPr>
              <w:tabs>
                <w:tab w:val="left" w:pos="1897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Период реализации производственной программы с 01.12.2019 г. по 31.12.2020 г.</w:t>
            </w:r>
          </w:p>
          <w:tbl>
            <w:tblPr>
              <w:tblpPr w:leftFromText="180" w:rightFromText="180" w:vertAnchor="text" w:tblpY="1"/>
              <w:tblOverlap w:val="never"/>
              <w:tblW w:w="11725" w:type="dxa"/>
              <w:tblInd w:w="62" w:type="dxa"/>
              <w:tblCellMar>
                <w:left w:w="6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3044"/>
              <w:gridCol w:w="217"/>
              <w:gridCol w:w="74"/>
              <w:gridCol w:w="1134"/>
              <w:gridCol w:w="289"/>
              <w:gridCol w:w="278"/>
              <w:gridCol w:w="993"/>
              <w:gridCol w:w="604"/>
              <w:gridCol w:w="388"/>
              <w:gridCol w:w="142"/>
              <w:gridCol w:w="426"/>
              <w:gridCol w:w="835"/>
              <w:gridCol w:w="14"/>
              <w:gridCol w:w="1276"/>
              <w:gridCol w:w="2011"/>
            </w:tblGrid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9714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b/>
                      <w:sz w:val="20"/>
                    </w:rPr>
                  </w:pPr>
                  <w:r w:rsidRPr="001F1D8B">
                    <w:rPr>
                      <w:b/>
                      <w:sz w:val="20"/>
                    </w:rPr>
                    <w:t>1. Паспорт производственной программы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  <w:trHeight w:val="585"/>
              </w:trPr>
              <w:tc>
                <w:tcPr>
                  <w:tcW w:w="30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Наименование регулируемой организации (ИНН)</w:t>
                  </w:r>
                </w:p>
              </w:tc>
              <w:tc>
                <w:tcPr>
                  <w:tcW w:w="667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highlight w:val="yellow"/>
                    </w:rPr>
                  </w:pPr>
                  <w:r w:rsidRPr="001F1D8B">
                    <w:rPr>
                      <w:sz w:val="20"/>
                    </w:rPr>
                    <w:t>МУНИЦИПАЛЬНОЕ УНИТАРНОЕ ПРЕДПРИЯТИЕ БОГОРОДСКОГО МУНИЦИПАЛЬНОГО РАЙОНА НИЖЕГОРОДСКОЙ ОБЛАСТИ «ПРОИЗВОДСТВЕННОЕ УПРАВЛЕНИЕ КАНАЛИЗАЦИОННОГО ХОЗЯЙСТВА» (ИНН 5245030869)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  <w:trHeight w:val="527"/>
              </w:trPr>
              <w:tc>
                <w:tcPr>
                  <w:tcW w:w="30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Местонахождение регулируемой организации</w:t>
                  </w:r>
                </w:p>
              </w:tc>
              <w:tc>
                <w:tcPr>
                  <w:tcW w:w="667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FA70C5">
                    <w:rPr>
                      <w:sz w:val="20"/>
                      <w:shd w:val="clear" w:color="auto" w:fill="FFFFFF"/>
                    </w:rPr>
                    <w:t xml:space="preserve">607600, Нижегородская область, г. Богородск, ул. Пионерская площадка, </w:t>
                  </w:r>
                  <w:r>
                    <w:rPr>
                      <w:sz w:val="20"/>
                      <w:shd w:val="clear" w:color="auto" w:fill="FFFFFF"/>
                    </w:rPr>
                    <w:br/>
                  </w:r>
                  <w:r w:rsidRPr="00FA70C5">
                    <w:rPr>
                      <w:sz w:val="20"/>
                      <w:shd w:val="clear" w:color="auto" w:fill="FFFFFF"/>
                    </w:rPr>
                    <w:t>д. 18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30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Наименование уполномоченного органа</w:t>
                  </w:r>
                </w:p>
              </w:tc>
              <w:tc>
                <w:tcPr>
                  <w:tcW w:w="667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Региональная служба по тарифам Нижегородской области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30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Местонахождение уполномоченного органа</w:t>
                  </w:r>
                </w:p>
              </w:tc>
              <w:tc>
                <w:tcPr>
                  <w:tcW w:w="667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603082, г. Нижний Новгород, Кремль, корпус 1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  <w:trHeight w:val="158"/>
              </w:trPr>
              <w:tc>
                <w:tcPr>
                  <w:tcW w:w="9714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b/>
                      <w:sz w:val="20"/>
                    </w:rPr>
                  </w:pPr>
                  <w:r w:rsidRPr="001F1D8B">
                    <w:rPr>
                      <w:b/>
                      <w:sz w:val="20"/>
                    </w:rPr>
                    <w:t>2. Объем принимаемых сточных вод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446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Наименование услуги</w:t>
                  </w:r>
                </w:p>
              </w:tc>
              <w:tc>
                <w:tcPr>
                  <w:tcW w:w="255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ind w:left="-57" w:right="-57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на период с 01.12.2019 по 31.12.2019</w:t>
                  </w:r>
                </w:p>
              </w:tc>
              <w:tc>
                <w:tcPr>
                  <w:tcW w:w="269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ind w:left="-57" w:right="-57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на период с 01.01.2020 по 31.12.2020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446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 xml:space="preserve">Принято сточных вод всего, </w:t>
                  </w:r>
                  <w:r w:rsidRPr="001F1D8B">
                    <w:rPr>
                      <w:sz w:val="20"/>
                    </w:rPr>
                    <w:br/>
                    <w:t>тыс. м</w:t>
                  </w:r>
                  <w:r w:rsidRPr="001F1D8B">
                    <w:rPr>
                      <w:sz w:val="20"/>
                      <w:vertAlign w:val="superscript"/>
                    </w:rPr>
                    <w:t>3</w:t>
                  </w:r>
                  <w:r w:rsidRPr="001F1D8B">
                    <w:rPr>
                      <w:sz w:val="20"/>
                    </w:rPr>
                    <w:t>, в том числе:</w:t>
                  </w:r>
                </w:p>
              </w:tc>
              <w:tc>
                <w:tcPr>
                  <w:tcW w:w="255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14,57</w:t>
                  </w:r>
                </w:p>
              </w:tc>
              <w:tc>
                <w:tcPr>
                  <w:tcW w:w="269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174,82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  <w:trHeight w:val="131"/>
              </w:trPr>
              <w:tc>
                <w:tcPr>
                  <w:tcW w:w="446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rPr>
                      <w:i/>
                      <w:iCs/>
                      <w:sz w:val="20"/>
                    </w:rPr>
                  </w:pPr>
                  <w:r w:rsidRPr="001F1D8B">
                    <w:rPr>
                      <w:i/>
                      <w:iCs/>
                      <w:sz w:val="20"/>
                    </w:rPr>
                    <w:t>- население,</w:t>
                  </w:r>
                </w:p>
              </w:tc>
              <w:tc>
                <w:tcPr>
                  <w:tcW w:w="255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11,85</w:t>
                  </w:r>
                </w:p>
              </w:tc>
              <w:tc>
                <w:tcPr>
                  <w:tcW w:w="269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142,23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446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rPr>
                      <w:i/>
                      <w:iCs/>
                      <w:sz w:val="20"/>
                    </w:rPr>
                  </w:pPr>
                  <w:r w:rsidRPr="001F1D8B">
                    <w:rPr>
                      <w:i/>
                      <w:iCs/>
                      <w:sz w:val="20"/>
                    </w:rPr>
                    <w:t>- бюджетные потребители,</w:t>
                  </w:r>
                </w:p>
              </w:tc>
              <w:tc>
                <w:tcPr>
                  <w:tcW w:w="255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0,43</w:t>
                  </w:r>
                </w:p>
              </w:tc>
              <w:tc>
                <w:tcPr>
                  <w:tcW w:w="269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5,15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446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rPr>
                      <w:i/>
                      <w:iCs/>
                      <w:sz w:val="20"/>
                    </w:rPr>
                  </w:pPr>
                  <w:r w:rsidRPr="001F1D8B">
                    <w:rPr>
                      <w:i/>
                      <w:iCs/>
                      <w:sz w:val="20"/>
                    </w:rPr>
                    <w:t>- прочие  потребители,</w:t>
                  </w:r>
                </w:p>
              </w:tc>
              <w:tc>
                <w:tcPr>
                  <w:tcW w:w="255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2,29</w:t>
                  </w:r>
                </w:p>
              </w:tc>
              <w:tc>
                <w:tcPr>
                  <w:tcW w:w="269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27,44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446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rPr>
                      <w:i/>
                      <w:iCs/>
                      <w:sz w:val="20"/>
                    </w:rPr>
                  </w:pPr>
                  <w:r w:rsidRPr="001F1D8B">
                    <w:rPr>
                      <w:i/>
                      <w:iCs/>
                      <w:sz w:val="20"/>
                    </w:rPr>
                    <w:t>- собственное потребление</w:t>
                  </w:r>
                </w:p>
              </w:tc>
              <w:tc>
                <w:tcPr>
                  <w:tcW w:w="255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0</w:t>
                  </w:r>
                </w:p>
              </w:tc>
              <w:tc>
                <w:tcPr>
                  <w:tcW w:w="269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0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446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rPr>
                      <w:iCs/>
                      <w:sz w:val="20"/>
                    </w:rPr>
                  </w:pPr>
                  <w:r w:rsidRPr="001F1D8B">
                    <w:rPr>
                      <w:iCs/>
                      <w:sz w:val="20"/>
                    </w:rPr>
                    <w:t xml:space="preserve">Пропущено через очистные сооружения, </w:t>
                  </w:r>
                  <w:r w:rsidRPr="001F1D8B">
                    <w:rPr>
                      <w:sz w:val="20"/>
                    </w:rPr>
                    <w:t>тыс. м</w:t>
                  </w:r>
                  <w:r w:rsidRPr="001F1D8B">
                    <w:rPr>
                      <w:sz w:val="20"/>
                      <w:vertAlign w:val="superscript"/>
                    </w:rPr>
                    <w:t>3</w:t>
                  </w:r>
                </w:p>
              </w:tc>
              <w:tc>
                <w:tcPr>
                  <w:tcW w:w="255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0</w:t>
                  </w:r>
                </w:p>
              </w:tc>
              <w:tc>
                <w:tcPr>
                  <w:tcW w:w="269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0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446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rPr>
                      <w:sz w:val="20"/>
                      <w:vertAlign w:val="superscript"/>
                    </w:rPr>
                  </w:pPr>
                  <w:r w:rsidRPr="001F1D8B">
                    <w:rPr>
                      <w:sz w:val="20"/>
                    </w:rPr>
                    <w:t>Передано сточных вод на сторону, тыс. м</w:t>
                  </w:r>
                  <w:r w:rsidRPr="001F1D8B">
                    <w:rPr>
                      <w:sz w:val="20"/>
                      <w:vertAlign w:val="superscript"/>
                    </w:rPr>
                    <w:t>3</w:t>
                  </w:r>
                </w:p>
              </w:tc>
              <w:tc>
                <w:tcPr>
                  <w:tcW w:w="255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0</w:t>
                  </w:r>
                </w:p>
              </w:tc>
              <w:tc>
                <w:tcPr>
                  <w:tcW w:w="269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0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9714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b/>
                      <w:sz w:val="20"/>
                    </w:rPr>
                  </w:pPr>
                  <w:r w:rsidRPr="001F1D8B">
                    <w:rPr>
                      <w:b/>
                      <w:sz w:val="20"/>
                    </w:rPr>
                    <w:t>3. Мероприятия, направленные на осуществление текущей (операционной) деятельности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3335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Наименование мероприятий</w:t>
                  </w:r>
                </w:p>
              </w:tc>
              <w:tc>
                <w:tcPr>
                  <w:tcW w:w="1423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График реализации мероприятий</w:t>
                  </w:r>
                </w:p>
              </w:tc>
              <w:tc>
                <w:tcPr>
                  <w:tcW w:w="3680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Источники финансирования, тыс. руб.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 xml:space="preserve">Всего сумма, </w:t>
                  </w:r>
                </w:p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тыс. руб.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3335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42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8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Себестоимость</w:t>
                  </w:r>
                </w:p>
              </w:tc>
              <w:tc>
                <w:tcPr>
                  <w:tcW w:w="180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Другие источники</w:t>
                  </w: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9714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на период с 01.12.2019 по 31.12.2019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  <w:trHeight w:val="357"/>
              </w:trPr>
              <w:tc>
                <w:tcPr>
                  <w:tcW w:w="333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Производственные расходы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с 01.12.2019 по 31.12.2019</w:t>
                  </w:r>
                </w:p>
              </w:tc>
              <w:tc>
                <w:tcPr>
                  <w:tcW w:w="18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82,84</w:t>
                  </w:r>
                </w:p>
              </w:tc>
              <w:tc>
                <w:tcPr>
                  <w:tcW w:w="180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82,84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  <w:trHeight w:val="29"/>
              </w:trPr>
              <w:tc>
                <w:tcPr>
                  <w:tcW w:w="333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Административные расходы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с 01.12.2019 по 31.12.2019</w:t>
                  </w:r>
                </w:p>
              </w:tc>
              <w:tc>
                <w:tcPr>
                  <w:tcW w:w="18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18,36</w:t>
                  </w:r>
                </w:p>
              </w:tc>
              <w:tc>
                <w:tcPr>
                  <w:tcW w:w="180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18,36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333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Сбытовые расходы гарантирующих организаций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с 01.12.2019 по 31.12.2019</w:t>
                  </w:r>
                </w:p>
              </w:tc>
              <w:tc>
                <w:tcPr>
                  <w:tcW w:w="18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0</w:t>
                  </w:r>
                </w:p>
              </w:tc>
              <w:tc>
                <w:tcPr>
                  <w:tcW w:w="180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0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333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Расходы на амортизацию основных средств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с 01.12.2019 по 31.12.2019</w:t>
                  </w:r>
                </w:p>
              </w:tc>
              <w:tc>
                <w:tcPr>
                  <w:tcW w:w="18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0</w:t>
                  </w:r>
                </w:p>
              </w:tc>
              <w:tc>
                <w:tcPr>
                  <w:tcW w:w="180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0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  <w:trHeight w:val="350"/>
              </w:trPr>
              <w:tc>
                <w:tcPr>
                  <w:tcW w:w="333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Расходы на арендную плату, лизинговые платежи, концессионную плату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с 01.12.2019 по 31.12.2019</w:t>
                  </w:r>
                </w:p>
              </w:tc>
              <w:tc>
                <w:tcPr>
                  <w:tcW w:w="18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0</w:t>
                  </w:r>
                </w:p>
              </w:tc>
              <w:tc>
                <w:tcPr>
                  <w:tcW w:w="180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0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333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Расходы, связанные с оплатой налогов и сборов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с 01.12.2019 по 31.12.2019</w:t>
                  </w:r>
                </w:p>
              </w:tc>
              <w:tc>
                <w:tcPr>
                  <w:tcW w:w="18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1,30</w:t>
                  </w:r>
                </w:p>
              </w:tc>
              <w:tc>
                <w:tcPr>
                  <w:tcW w:w="180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1,30</w:t>
                  </w:r>
                </w:p>
              </w:tc>
            </w:tr>
            <w:tr w:rsidR="001F1D8B" w:rsidRPr="001F1D8B" w:rsidTr="00716831">
              <w:tc>
                <w:tcPr>
                  <w:tcW w:w="4758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Итого за период с 01.12.2019 по 31.12.2019</w:t>
                  </w:r>
                </w:p>
              </w:tc>
              <w:tc>
                <w:tcPr>
                  <w:tcW w:w="18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102,50</w:t>
                  </w:r>
                </w:p>
              </w:tc>
              <w:tc>
                <w:tcPr>
                  <w:tcW w:w="180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102,50</w:t>
                  </w:r>
                </w:p>
              </w:tc>
              <w:tc>
                <w:tcPr>
                  <w:tcW w:w="2011" w:type="dxa"/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9714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на период с 01.01.2020 по 31.12.2020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  <w:trHeight w:val="299"/>
              </w:trPr>
              <w:tc>
                <w:tcPr>
                  <w:tcW w:w="333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Производственные расходы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с 01.01.2020 по 31.12.2020</w:t>
                  </w:r>
                </w:p>
              </w:tc>
              <w:tc>
                <w:tcPr>
                  <w:tcW w:w="18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bCs/>
                      <w:sz w:val="20"/>
                    </w:rPr>
                  </w:pPr>
                  <w:r w:rsidRPr="001F1D8B">
                    <w:rPr>
                      <w:bCs/>
                      <w:sz w:val="20"/>
                    </w:rPr>
                    <w:t>1011,07</w:t>
                  </w:r>
                </w:p>
              </w:tc>
              <w:tc>
                <w:tcPr>
                  <w:tcW w:w="17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2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1011,07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333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Административные расходы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с 01.01.2020 по 31.12.2020</w:t>
                  </w:r>
                </w:p>
              </w:tc>
              <w:tc>
                <w:tcPr>
                  <w:tcW w:w="18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223,66</w:t>
                  </w:r>
                </w:p>
              </w:tc>
              <w:tc>
                <w:tcPr>
                  <w:tcW w:w="17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2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223,66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333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lastRenderedPageBreak/>
                    <w:t>Сбытовые расходы гарантирующих организаций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с 01.01.2020 по 31.12.2020</w:t>
                  </w:r>
                </w:p>
              </w:tc>
              <w:tc>
                <w:tcPr>
                  <w:tcW w:w="18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0</w:t>
                  </w:r>
                </w:p>
              </w:tc>
              <w:tc>
                <w:tcPr>
                  <w:tcW w:w="17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2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0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333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Расходы на амортизацию основных средств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с 01.01.2020 по 31.12.2020</w:t>
                  </w:r>
                </w:p>
              </w:tc>
              <w:tc>
                <w:tcPr>
                  <w:tcW w:w="18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0</w:t>
                  </w:r>
                </w:p>
              </w:tc>
              <w:tc>
                <w:tcPr>
                  <w:tcW w:w="17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2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0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  <w:trHeight w:val="281"/>
              </w:trPr>
              <w:tc>
                <w:tcPr>
                  <w:tcW w:w="333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Расходы на арендную плату, лизинговые платежи, концессионную плату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с 01.01.2020 по 31.12.2020</w:t>
                  </w:r>
                </w:p>
              </w:tc>
              <w:tc>
                <w:tcPr>
                  <w:tcW w:w="18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0</w:t>
                  </w:r>
                </w:p>
              </w:tc>
              <w:tc>
                <w:tcPr>
                  <w:tcW w:w="17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2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0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333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Расходы, связанные с оплатой налогов и сборов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с 01.01.2020 по 31.12.2020</w:t>
                  </w:r>
                </w:p>
              </w:tc>
              <w:tc>
                <w:tcPr>
                  <w:tcW w:w="18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15,75</w:t>
                  </w:r>
                </w:p>
              </w:tc>
              <w:tc>
                <w:tcPr>
                  <w:tcW w:w="17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2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15,75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4758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Итого за период с 01.01.2020 по 31.12.2020</w:t>
                  </w:r>
                </w:p>
              </w:tc>
              <w:tc>
                <w:tcPr>
                  <w:tcW w:w="18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1250,48</w:t>
                  </w:r>
                </w:p>
              </w:tc>
              <w:tc>
                <w:tcPr>
                  <w:tcW w:w="17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2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1250,48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4758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Всего на период реализации программы:</w:t>
                  </w:r>
                </w:p>
              </w:tc>
              <w:tc>
                <w:tcPr>
                  <w:tcW w:w="18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1352,98</w:t>
                  </w:r>
                </w:p>
              </w:tc>
              <w:tc>
                <w:tcPr>
                  <w:tcW w:w="17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2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1352,98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9714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b/>
                      <w:sz w:val="20"/>
                    </w:rPr>
                  </w:pPr>
                  <w:r w:rsidRPr="001F1D8B">
                    <w:rPr>
                      <w:b/>
                      <w:sz w:val="20"/>
                    </w:rPr>
                    <w:t>4. Мероприятия,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9714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4.1. Перечень мероприятий по ремонту объектов централизованных систем водоотведения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3335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Наименование мероприятий</w:t>
                  </w:r>
                </w:p>
              </w:tc>
              <w:tc>
                <w:tcPr>
                  <w:tcW w:w="1423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График реализации мероприятий</w:t>
                  </w:r>
                </w:p>
              </w:tc>
              <w:tc>
                <w:tcPr>
                  <w:tcW w:w="3666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Источники финансирования, тыс. руб.</w:t>
                  </w:r>
                </w:p>
              </w:tc>
              <w:tc>
                <w:tcPr>
                  <w:tcW w:w="129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Всего сумма,</w:t>
                  </w:r>
                </w:p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 xml:space="preserve"> тыс. руб.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  <w:trHeight w:val="20"/>
              </w:trPr>
              <w:tc>
                <w:tcPr>
                  <w:tcW w:w="3335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42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8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Себестоимость</w:t>
                  </w:r>
                </w:p>
              </w:tc>
              <w:tc>
                <w:tcPr>
                  <w:tcW w:w="17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Другие источники</w:t>
                  </w:r>
                </w:p>
              </w:tc>
              <w:tc>
                <w:tcPr>
                  <w:tcW w:w="1290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9714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на период с 01.12.2019 по 31.12.2019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333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Текущий ремонт и техническое обслуживание КНС и сетей канализации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с 01.12.2019 по 31.12.2019</w:t>
                  </w:r>
                </w:p>
              </w:tc>
              <w:tc>
                <w:tcPr>
                  <w:tcW w:w="18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27,01</w:t>
                  </w:r>
                </w:p>
              </w:tc>
              <w:tc>
                <w:tcPr>
                  <w:tcW w:w="17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2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27,01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4758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Итого за период с 01.12.2019 по 31.12.2019</w:t>
                  </w:r>
                </w:p>
              </w:tc>
              <w:tc>
                <w:tcPr>
                  <w:tcW w:w="18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27,01</w:t>
                  </w:r>
                </w:p>
              </w:tc>
              <w:tc>
                <w:tcPr>
                  <w:tcW w:w="17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2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27,01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  <w:trHeight w:val="91"/>
              </w:trPr>
              <w:tc>
                <w:tcPr>
                  <w:tcW w:w="9714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на период с 01.01.2020 по 31.12.2020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  <w:trHeight w:val="524"/>
              </w:trPr>
              <w:tc>
                <w:tcPr>
                  <w:tcW w:w="333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Текущий ремонт и техническое обслуживание КНС и сетей канализации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F1D8B" w:rsidRPr="001F1D8B" w:rsidRDefault="001F1D8B" w:rsidP="001F1D8B">
                  <w:pPr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с 01.01.2020 по 31.12.2020</w:t>
                  </w:r>
                </w:p>
              </w:tc>
              <w:tc>
                <w:tcPr>
                  <w:tcW w:w="18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324,13</w:t>
                  </w:r>
                </w:p>
              </w:tc>
              <w:tc>
                <w:tcPr>
                  <w:tcW w:w="17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2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324,13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4758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Итого за период с 01.01.2020 по 31.12.2020</w:t>
                  </w:r>
                </w:p>
              </w:tc>
              <w:tc>
                <w:tcPr>
                  <w:tcW w:w="18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324,13</w:t>
                  </w:r>
                </w:p>
              </w:tc>
              <w:tc>
                <w:tcPr>
                  <w:tcW w:w="17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2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  <w:highlight w:val="yellow"/>
                    </w:rPr>
                  </w:pPr>
                  <w:r w:rsidRPr="001F1D8B">
                    <w:rPr>
                      <w:sz w:val="20"/>
                    </w:rPr>
                    <w:t>324,13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4758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Всего на период реализации программы:</w:t>
                  </w:r>
                </w:p>
              </w:tc>
              <w:tc>
                <w:tcPr>
                  <w:tcW w:w="18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351,14</w:t>
                  </w:r>
                </w:p>
              </w:tc>
              <w:tc>
                <w:tcPr>
                  <w:tcW w:w="17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2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351,14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9714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4.2. Перечень мероприятий, направленных на улучшение качества очистки сточных вод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3261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Наименование мероприятий</w:t>
                  </w:r>
                </w:p>
              </w:tc>
              <w:tc>
                <w:tcPr>
                  <w:tcW w:w="1497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График реализации мероприятий</w:t>
                  </w:r>
                </w:p>
              </w:tc>
              <w:tc>
                <w:tcPr>
                  <w:tcW w:w="3666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Источники финансирования, тыс. руб.</w:t>
                  </w:r>
                </w:p>
              </w:tc>
              <w:tc>
                <w:tcPr>
                  <w:tcW w:w="129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Всего сумма,</w:t>
                  </w:r>
                </w:p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 xml:space="preserve"> тыс. руб.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326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497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8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Себестоимость</w:t>
                  </w:r>
                </w:p>
              </w:tc>
              <w:tc>
                <w:tcPr>
                  <w:tcW w:w="17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Другие источники</w:t>
                  </w:r>
                </w:p>
              </w:tc>
              <w:tc>
                <w:tcPr>
                  <w:tcW w:w="1290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9714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на период с 01.12.2019 по 31.12.2019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32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Мероприятия отсутствуют</w:t>
                  </w:r>
                </w:p>
              </w:tc>
              <w:tc>
                <w:tcPr>
                  <w:tcW w:w="149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8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7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2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9714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на период с 01.01.2020 по 31.12.2020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32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Мероприятия отсутствуют</w:t>
                  </w:r>
                </w:p>
              </w:tc>
              <w:tc>
                <w:tcPr>
                  <w:tcW w:w="149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8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7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2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4758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Всего на период реализации программы:</w:t>
                  </w:r>
                </w:p>
              </w:tc>
              <w:tc>
                <w:tcPr>
                  <w:tcW w:w="18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7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2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9714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4.3. Перечень мероприятий по энергосбережению и повышению энергетической эффективности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3261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Наименование мероприятий</w:t>
                  </w:r>
                </w:p>
              </w:tc>
              <w:tc>
                <w:tcPr>
                  <w:tcW w:w="1497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График реализации мероприятий</w:t>
                  </w:r>
                </w:p>
              </w:tc>
              <w:tc>
                <w:tcPr>
                  <w:tcW w:w="3666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Источники финансирования, тыс. руб.</w:t>
                  </w:r>
                </w:p>
              </w:tc>
              <w:tc>
                <w:tcPr>
                  <w:tcW w:w="129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Всего сумма,</w:t>
                  </w:r>
                </w:p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 xml:space="preserve"> тыс. руб.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326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497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8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Себестоимость</w:t>
                  </w:r>
                </w:p>
              </w:tc>
              <w:tc>
                <w:tcPr>
                  <w:tcW w:w="17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Другие источники</w:t>
                  </w:r>
                </w:p>
              </w:tc>
              <w:tc>
                <w:tcPr>
                  <w:tcW w:w="1290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9714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на период с 01.12.2019 по 31.12.2019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32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Мероприятия отсутствуют</w:t>
                  </w:r>
                </w:p>
              </w:tc>
              <w:tc>
                <w:tcPr>
                  <w:tcW w:w="149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8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7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2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9714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на период с 01.01.2020 по 31.12.2020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  <w:trHeight w:val="23"/>
              </w:trPr>
              <w:tc>
                <w:tcPr>
                  <w:tcW w:w="32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Мероприятия отсутствуют</w:t>
                  </w:r>
                </w:p>
              </w:tc>
              <w:tc>
                <w:tcPr>
                  <w:tcW w:w="149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8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7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2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</w:tr>
            <w:tr w:rsidR="001F1D8B" w:rsidRPr="001F1D8B" w:rsidTr="00716831">
              <w:tc>
                <w:tcPr>
                  <w:tcW w:w="4758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Всего на период реализации программы:</w:t>
                  </w:r>
                </w:p>
              </w:tc>
              <w:tc>
                <w:tcPr>
                  <w:tcW w:w="18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7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2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2011" w:type="dxa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9714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4.4. Мероприятия, направленные на повышение качества обслуживания абонентов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3261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Наименование мероприятий</w:t>
                  </w:r>
                </w:p>
              </w:tc>
              <w:tc>
                <w:tcPr>
                  <w:tcW w:w="1497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График реализации мероприятий</w:t>
                  </w:r>
                </w:p>
              </w:tc>
              <w:tc>
                <w:tcPr>
                  <w:tcW w:w="3666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Источники финансирования, тыс. руб.</w:t>
                  </w:r>
                </w:p>
              </w:tc>
              <w:tc>
                <w:tcPr>
                  <w:tcW w:w="129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 xml:space="preserve">Всего сумма, </w:t>
                  </w:r>
                </w:p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тыс. руб.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326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497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8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Себестоимость</w:t>
                  </w:r>
                </w:p>
              </w:tc>
              <w:tc>
                <w:tcPr>
                  <w:tcW w:w="17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Другие источники</w:t>
                  </w:r>
                </w:p>
              </w:tc>
              <w:tc>
                <w:tcPr>
                  <w:tcW w:w="1290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9714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на период с 01.12.2019 по 31.12.2019</w:t>
                  </w:r>
                </w:p>
              </w:tc>
            </w:tr>
            <w:tr w:rsidR="001F1D8B" w:rsidRPr="001F1D8B" w:rsidTr="00716831">
              <w:trPr>
                <w:trHeight w:val="137"/>
              </w:trPr>
              <w:tc>
                <w:tcPr>
                  <w:tcW w:w="32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Мероприятия отсутствуют</w:t>
                  </w:r>
                </w:p>
              </w:tc>
              <w:tc>
                <w:tcPr>
                  <w:tcW w:w="149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8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7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2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2011" w:type="dxa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9714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на период с 01.01.2020 по 31.12.2020</w:t>
                  </w:r>
                </w:p>
              </w:tc>
            </w:tr>
            <w:tr w:rsidR="001F1D8B" w:rsidRPr="001F1D8B" w:rsidTr="00716831">
              <w:tc>
                <w:tcPr>
                  <w:tcW w:w="32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Мероприятия отсутствуют</w:t>
                  </w:r>
                </w:p>
              </w:tc>
              <w:tc>
                <w:tcPr>
                  <w:tcW w:w="149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8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7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2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2011" w:type="dxa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</w:p>
              </w:tc>
            </w:tr>
            <w:tr w:rsidR="001F1D8B" w:rsidRPr="001F1D8B" w:rsidTr="00716831">
              <w:trPr>
                <w:trHeight w:val="110"/>
              </w:trPr>
              <w:tc>
                <w:tcPr>
                  <w:tcW w:w="4758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Всего на период реализации программы:</w:t>
                  </w:r>
                </w:p>
              </w:tc>
              <w:tc>
                <w:tcPr>
                  <w:tcW w:w="18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7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2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2011" w:type="dxa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</w:p>
              </w:tc>
            </w:tr>
            <w:tr w:rsidR="001F1D8B" w:rsidRPr="001F1D8B" w:rsidTr="00716831">
              <w:trPr>
                <w:gridAfter w:val="1"/>
                <w:wAfter w:w="2011" w:type="dxa"/>
                <w:trHeight w:val="445"/>
              </w:trPr>
              <w:tc>
                <w:tcPr>
                  <w:tcW w:w="9714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b/>
                      <w:sz w:val="20"/>
                    </w:rPr>
                  </w:pPr>
                  <w:r w:rsidRPr="001F1D8B">
                    <w:rPr>
                      <w:b/>
                      <w:sz w:val="20"/>
                    </w:rPr>
                    <w:t>5. Показатели надежности, качества, энергетической эффективности объектов централизованных систем водоотведения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5036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Наименование показателя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Ед. изм.</w:t>
                  </w:r>
                </w:p>
              </w:tc>
              <w:tc>
                <w:tcPr>
                  <w:tcW w:w="156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ind w:left="-57" w:right="-57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на период с 01.12.2019 по 31.12.2019</w:t>
                  </w:r>
                </w:p>
              </w:tc>
              <w:tc>
                <w:tcPr>
                  <w:tcW w:w="21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ind w:left="-57" w:right="-57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на период с 01.01.2020 по 31.12.2020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9714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Показатели очистки сточных вод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5036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lastRenderedPageBreak/>
      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%</w:t>
                  </w:r>
                </w:p>
              </w:tc>
              <w:tc>
                <w:tcPr>
                  <w:tcW w:w="156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100</w:t>
                  </w:r>
                </w:p>
              </w:tc>
              <w:tc>
                <w:tcPr>
                  <w:tcW w:w="21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100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5036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%</w:t>
                  </w:r>
                </w:p>
              </w:tc>
              <w:tc>
                <w:tcPr>
                  <w:tcW w:w="156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21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5036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%</w:t>
                  </w:r>
                </w:p>
              </w:tc>
              <w:tc>
                <w:tcPr>
                  <w:tcW w:w="156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0</w:t>
                  </w:r>
                </w:p>
              </w:tc>
              <w:tc>
                <w:tcPr>
                  <w:tcW w:w="21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0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5036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%</w:t>
                  </w:r>
                </w:p>
              </w:tc>
              <w:tc>
                <w:tcPr>
                  <w:tcW w:w="156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21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  <w:trHeight w:val="66"/>
              </w:trPr>
              <w:tc>
                <w:tcPr>
                  <w:tcW w:w="9714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Показатели надежности и бесперебойности водоотведения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5036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Удельное количество аварий и засоров в расчете на протяженность канализационной сети в год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ед./</w:t>
                  </w:r>
                </w:p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км</w:t>
                  </w:r>
                </w:p>
              </w:tc>
              <w:tc>
                <w:tcPr>
                  <w:tcW w:w="156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3</w:t>
                  </w:r>
                </w:p>
              </w:tc>
              <w:tc>
                <w:tcPr>
                  <w:tcW w:w="21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3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9714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  <w:highlight w:val="yellow"/>
                    </w:rPr>
                  </w:pPr>
                  <w:r w:rsidRPr="001F1D8B">
                    <w:rPr>
                      <w:sz w:val="20"/>
                    </w:rPr>
                    <w:t>Показатели энергетической эффективности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  <w:trHeight w:val="679"/>
              </w:trPr>
              <w:tc>
                <w:tcPr>
                  <w:tcW w:w="5036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ind w:left="-57" w:right="-57"/>
                    <w:jc w:val="center"/>
                    <w:rPr>
                      <w:sz w:val="20"/>
                    </w:rPr>
                  </w:pPr>
                  <w:proofErr w:type="spellStart"/>
                  <w:r w:rsidRPr="001F1D8B">
                    <w:rPr>
                      <w:sz w:val="20"/>
                    </w:rPr>
                    <w:t>кВт</w:t>
                  </w:r>
                  <w:proofErr w:type="gramStart"/>
                  <w:r w:rsidRPr="001F1D8B">
                    <w:rPr>
                      <w:sz w:val="20"/>
                    </w:rPr>
                    <w:t>.ч</w:t>
                  </w:r>
                  <w:proofErr w:type="spellEnd"/>
                  <w:proofErr w:type="gramEnd"/>
                  <w:r w:rsidRPr="001F1D8B">
                    <w:rPr>
                      <w:sz w:val="20"/>
                    </w:rPr>
                    <w:t>/</w:t>
                  </w:r>
                </w:p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ind w:left="-57" w:right="-57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куб. м</w:t>
                  </w:r>
                </w:p>
              </w:tc>
              <w:tc>
                <w:tcPr>
                  <w:tcW w:w="156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color w:val="000000"/>
                      <w:sz w:val="20"/>
                    </w:rPr>
                  </w:pPr>
                  <w:r w:rsidRPr="001F1D8B">
                    <w:rPr>
                      <w:color w:val="000000"/>
                      <w:sz w:val="20"/>
                    </w:rPr>
                    <w:t>0,09</w:t>
                  </w:r>
                </w:p>
              </w:tc>
              <w:tc>
                <w:tcPr>
                  <w:tcW w:w="21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0,09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9714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b/>
                      <w:sz w:val="20"/>
                    </w:rPr>
                  </w:pPr>
                  <w:r w:rsidRPr="001F1D8B">
                    <w:rPr>
                      <w:b/>
                      <w:sz w:val="20"/>
                    </w:rPr>
                    <w:t>6. Расчет эффективности производственной программы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7163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на период с 01.12.2019 по 31.12.2019</w:t>
                  </w:r>
                </w:p>
              </w:tc>
              <w:tc>
                <w:tcPr>
                  <w:tcW w:w="255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7163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на период с 01.01.2020 по 31.12.2020</w:t>
                  </w:r>
                </w:p>
              </w:tc>
              <w:tc>
                <w:tcPr>
                  <w:tcW w:w="255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  <w:trHeight w:val="180"/>
              </w:trPr>
              <w:tc>
                <w:tcPr>
                  <w:tcW w:w="7163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Итого эффективность производственной программы за весь период реализации:</w:t>
                  </w:r>
                </w:p>
              </w:tc>
              <w:tc>
                <w:tcPr>
                  <w:tcW w:w="255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-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9714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b/>
                      <w:sz w:val="20"/>
                    </w:rPr>
                  </w:pPr>
                  <w:r w:rsidRPr="001F1D8B">
                    <w:rPr>
                      <w:b/>
                      <w:sz w:val="20"/>
                    </w:rPr>
                    <w:t>7. Общий объем финансовых потребностей, направленных на реализацию производственной программы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  <w:trHeight w:val="28"/>
              </w:trPr>
              <w:tc>
                <w:tcPr>
                  <w:tcW w:w="7163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</w:p>
              </w:tc>
              <w:tc>
                <w:tcPr>
                  <w:tcW w:w="255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Всего сумма, тыс. руб.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7163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widowControl w:val="0"/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На период с 01.12.2019 по 31.12.2019 год</w:t>
                  </w:r>
                </w:p>
              </w:tc>
              <w:tc>
                <w:tcPr>
                  <w:tcW w:w="255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129,51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7163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D8B" w:rsidRPr="001F1D8B" w:rsidRDefault="001F1D8B" w:rsidP="001F1D8B">
                  <w:pPr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На период с 01.01.2020 по 31.12.2020 год</w:t>
                  </w:r>
                </w:p>
              </w:tc>
              <w:tc>
                <w:tcPr>
                  <w:tcW w:w="255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1574,61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7163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1F1D8B">
                    <w:rPr>
                      <w:bCs/>
                      <w:sz w:val="20"/>
                    </w:rPr>
                    <w:t>Итого</w:t>
                  </w:r>
                  <w:r w:rsidRPr="001F1D8B">
                    <w:rPr>
                      <w:sz w:val="20"/>
                    </w:rPr>
                    <w:t xml:space="preserve"> объем финансовых потребностей за весь период реализации программы</w:t>
                  </w:r>
                  <w:r w:rsidRPr="001F1D8B">
                    <w:rPr>
                      <w:bCs/>
                      <w:sz w:val="20"/>
                    </w:rPr>
                    <w:t>:</w:t>
                  </w:r>
                </w:p>
              </w:tc>
              <w:tc>
                <w:tcPr>
                  <w:tcW w:w="255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jc w:val="center"/>
                    <w:rPr>
                      <w:sz w:val="20"/>
                    </w:rPr>
                  </w:pPr>
                  <w:r w:rsidRPr="001F1D8B">
                    <w:rPr>
                      <w:sz w:val="20"/>
                    </w:rPr>
                    <w:t>1704,12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9714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b/>
                      <w:sz w:val="20"/>
                    </w:rPr>
                  </w:pPr>
                  <w:r w:rsidRPr="001F1D8B">
                    <w:rPr>
                      <w:b/>
                      <w:sz w:val="20"/>
                    </w:rPr>
                    <w:t>8. Отчет об исполнении производственной программы за истекший период регулирования</w:t>
                  </w:r>
                </w:p>
              </w:tc>
            </w:tr>
            <w:tr w:rsidR="001F1D8B" w:rsidRPr="001F1D8B" w:rsidTr="00716831">
              <w:trPr>
                <w:gridAfter w:val="1"/>
                <w:wAfter w:w="2011" w:type="dxa"/>
              </w:trPr>
              <w:tc>
                <w:tcPr>
                  <w:tcW w:w="9714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1D8B" w:rsidRPr="001F1D8B" w:rsidRDefault="001F1D8B" w:rsidP="001F1D8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1F1D8B">
                    <w:rPr>
                      <w:color w:val="000000"/>
                      <w:sz w:val="20"/>
                    </w:rPr>
                    <w:t>Государственное регулирование в отношении организации ранее не осуществлялось</w:t>
                  </w:r>
                </w:p>
              </w:tc>
            </w:tr>
          </w:tbl>
          <w:p w:rsidR="001F1D8B" w:rsidRPr="0056238E" w:rsidRDefault="001F1D8B" w:rsidP="001F1D8B">
            <w:pPr>
              <w:tabs>
                <w:tab w:val="left" w:pos="1897"/>
              </w:tabs>
              <w:jc w:val="center"/>
              <w:rPr>
                <w:sz w:val="24"/>
                <w:szCs w:val="24"/>
                <w:lang w:eastAsia="en-US"/>
              </w:rPr>
            </w:pPr>
          </w:p>
          <w:p w:rsidR="001F1D8B" w:rsidRDefault="001F1D8B" w:rsidP="001F1D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1F1D8B" w:rsidRPr="00B6104E" w:rsidRDefault="001F1D8B" w:rsidP="001F1D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1F1D8B" w:rsidTr="00716831">
        <w:tc>
          <w:tcPr>
            <w:tcW w:w="542" w:type="dxa"/>
          </w:tcPr>
          <w:p w:rsidR="001F1D8B" w:rsidRDefault="001F1D8B" w:rsidP="001F1D8B">
            <w:pPr>
              <w:tabs>
                <w:tab w:val="left" w:pos="1897"/>
              </w:tabs>
            </w:pPr>
          </w:p>
        </w:tc>
        <w:tc>
          <w:tcPr>
            <w:tcW w:w="490" w:type="dxa"/>
          </w:tcPr>
          <w:p w:rsidR="001F1D8B" w:rsidRDefault="001F1D8B" w:rsidP="001F1D8B">
            <w:pPr>
              <w:tabs>
                <w:tab w:val="left" w:pos="1897"/>
              </w:tabs>
            </w:pPr>
          </w:p>
        </w:tc>
        <w:tc>
          <w:tcPr>
            <w:tcW w:w="8574" w:type="dxa"/>
          </w:tcPr>
          <w:p w:rsidR="001F1D8B" w:rsidRDefault="001F1D8B" w:rsidP="001F1D8B">
            <w:pPr>
              <w:ind w:left="3552"/>
              <w:jc w:val="center"/>
            </w:pPr>
          </w:p>
          <w:p w:rsidR="001F1D8B" w:rsidRDefault="001F1D8B" w:rsidP="001F1D8B">
            <w:pPr>
              <w:ind w:left="3552"/>
              <w:jc w:val="center"/>
            </w:pPr>
          </w:p>
          <w:p w:rsidR="001F1D8B" w:rsidRDefault="001F1D8B" w:rsidP="001F1D8B">
            <w:pPr>
              <w:ind w:left="3552"/>
              <w:jc w:val="center"/>
            </w:pPr>
          </w:p>
          <w:p w:rsidR="001F1D8B" w:rsidRDefault="001F1D8B" w:rsidP="001F1D8B">
            <w:pPr>
              <w:ind w:left="3552"/>
              <w:jc w:val="center"/>
            </w:pPr>
          </w:p>
          <w:p w:rsidR="00716831" w:rsidRDefault="00716831" w:rsidP="001F1D8B">
            <w:pPr>
              <w:ind w:left="3552"/>
              <w:jc w:val="center"/>
            </w:pPr>
          </w:p>
          <w:p w:rsidR="00716831" w:rsidRDefault="00716831" w:rsidP="001F1D8B">
            <w:pPr>
              <w:ind w:left="3552"/>
              <w:jc w:val="center"/>
            </w:pPr>
          </w:p>
          <w:p w:rsidR="00716831" w:rsidRDefault="00716831" w:rsidP="001F1D8B">
            <w:pPr>
              <w:ind w:left="3552"/>
              <w:jc w:val="center"/>
            </w:pPr>
          </w:p>
          <w:p w:rsidR="00716831" w:rsidRDefault="00716831" w:rsidP="001F1D8B">
            <w:pPr>
              <w:ind w:left="3552"/>
              <w:jc w:val="center"/>
            </w:pPr>
          </w:p>
          <w:p w:rsidR="00716831" w:rsidRDefault="00716831" w:rsidP="001F1D8B">
            <w:pPr>
              <w:ind w:left="3552"/>
              <w:jc w:val="center"/>
            </w:pPr>
          </w:p>
          <w:p w:rsidR="00716831" w:rsidRDefault="00716831" w:rsidP="001F1D8B">
            <w:pPr>
              <w:ind w:left="3552"/>
              <w:jc w:val="center"/>
            </w:pPr>
          </w:p>
          <w:p w:rsidR="00716831" w:rsidRDefault="00716831" w:rsidP="001F1D8B">
            <w:pPr>
              <w:ind w:left="3552"/>
              <w:jc w:val="center"/>
            </w:pPr>
          </w:p>
          <w:p w:rsidR="00716831" w:rsidRDefault="00716831" w:rsidP="001F1D8B">
            <w:pPr>
              <w:ind w:left="3552"/>
              <w:jc w:val="center"/>
            </w:pPr>
          </w:p>
          <w:p w:rsidR="00716831" w:rsidRDefault="00716831" w:rsidP="001F1D8B">
            <w:pPr>
              <w:ind w:left="3552"/>
              <w:jc w:val="center"/>
            </w:pPr>
          </w:p>
          <w:p w:rsidR="00716831" w:rsidRDefault="00716831" w:rsidP="001F1D8B">
            <w:pPr>
              <w:ind w:left="3552"/>
              <w:jc w:val="center"/>
            </w:pPr>
          </w:p>
          <w:p w:rsidR="00716831" w:rsidRDefault="00716831" w:rsidP="001F1D8B">
            <w:pPr>
              <w:ind w:left="3552"/>
              <w:jc w:val="center"/>
            </w:pPr>
          </w:p>
          <w:p w:rsidR="00716831" w:rsidRDefault="00716831" w:rsidP="001F1D8B">
            <w:pPr>
              <w:ind w:left="3552"/>
              <w:jc w:val="center"/>
            </w:pPr>
          </w:p>
          <w:p w:rsidR="00716831" w:rsidRDefault="00716831" w:rsidP="001F1D8B">
            <w:pPr>
              <w:ind w:left="3552"/>
              <w:jc w:val="center"/>
            </w:pPr>
          </w:p>
          <w:p w:rsidR="001F1D8B" w:rsidRDefault="001F1D8B" w:rsidP="001F1D8B">
            <w:pPr>
              <w:ind w:left="3552"/>
              <w:jc w:val="center"/>
            </w:pPr>
          </w:p>
          <w:p w:rsidR="001F1D8B" w:rsidRDefault="001F1D8B" w:rsidP="001F1D8B">
            <w:pPr>
              <w:ind w:left="3552"/>
              <w:jc w:val="center"/>
            </w:pPr>
            <w:r>
              <w:lastRenderedPageBreak/>
              <w:t>ПРИЛОЖЕНИЕ 3</w:t>
            </w:r>
          </w:p>
          <w:p w:rsidR="001F1D8B" w:rsidRDefault="001F1D8B" w:rsidP="001F1D8B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1F1D8B" w:rsidRPr="001D06AF" w:rsidRDefault="001F1D8B" w:rsidP="001F1D8B">
            <w:pPr>
              <w:ind w:left="3552"/>
              <w:jc w:val="center"/>
            </w:pPr>
            <w:r w:rsidRPr="00CC6C1D">
              <w:t>от 14 ноября 2019 г. №</w:t>
            </w:r>
            <w:r w:rsidRPr="00D74902">
              <w:t xml:space="preserve"> </w:t>
            </w:r>
            <w:r w:rsidR="00FE206B">
              <w:t>50/3</w:t>
            </w:r>
            <w:r w:rsidR="00DA0CA8">
              <w:t>0</w:t>
            </w:r>
          </w:p>
        </w:tc>
      </w:tr>
      <w:tr w:rsidR="001F1D8B" w:rsidRPr="006161EA" w:rsidTr="00716831">
        <w:tblPrEx>
          <w:tblCellMar>
            <w:left w:w="0" w:type="dxa"/>
            <w:right w:w="0" w:type="dxa"/>
          </w:tblCellMar>
        </w:tblPrEx>
        <w:trPr>
          <w:trHeight w:val="2122"/>
        </w:trPr>
        <w:tc>
          <w:tcPr>
            <w:tcW w:w="9606" w:type="dxa"/>
            <w:gridSpan w:val="3"/>
            <w:hideMark/>
          </w:tcPr>
          <w:p w:rsidR="001F1D8B" w:rsidRDefault="001F1D8B" w:rsidP="001F1D8B">
            <w:pPr>
              <w:ind w:left="3552"/>
              <w:jc w:val="center"/>
              <w:rPr>
                <w:sz w:val="24"/>
                <w:szCs w:val="24"/>
              </w:rPr>
            </w:pPr>
          </w:p>
          <w:p w:rsidR="001F1D8B" w:rsidRPr="007D25C7" w:rsidRDefault="001F1D8B" w:rsidP="001F1D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7D25C7">
              <w:rPr>
                <w:b/>
                <w:sz w:val="24"/>
                <w:szCs w:val="24"/>
              </w:rPr>
              <w:t>РОИЗВОДСТВЕННАЯ ПРОГРАММА</w:t>
            </w:r>
          </w:p>
          <w:p w:rsidR="001F1D8B" w:rsidRDefault="001F1D8B" w:rsidP="001F1D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 ОКАЗАНИЮ УСЛУГ ВОДООТВЕДЕНИЯ</w:t>
            </w:r>
          </w:p>
          <w:p w:rsidR="001F1D8B" w:rsidRDefault="001F1D8B" w:rsidP="001F1D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(без учета очистки сточных вод)</w:t>
            </w:r>
          </w:p>
          <w:p w:rsidR="001F1D8B" w:rsidRDefault="001F1D8B" w:rsidP="001F1D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7405D1">
              <w:rPr>
                <w:b/>
                <w:sz w:val="24"/>
                <w:szCs w:val="24"/>
              </w:rPr>
              <w:t xml:space="preserve">на территории </w:t>
            </w:r>
            <w:r w:rsidRPr="007405D1">
              <w:rPr>
                <w:b/>
                <w:bCs/>
                <w:sz w:val="24"/>
                <w:szCs w:val="24"/>
              </w:rPr>
              <w:t xml:space="preserve">д. </w:t>
            </w:r>
            <w:proofErr w:type="spellStart"/>
            <w:r w:rsidRPr="007405D1">
              <w:rPr>
                <w:b/>
                <w:bCs/>
                <w:sz w:val="24"/>
                <w:szCs w:val="24"/>
              </w:rPr>
              <w:t>Швариха</w:t>
            </w:r>
            <w:proofErr w:type="spellEnd"/>
            <w:r w:rsidRPr="007405D1">
              <w:rPr>
                <w:b/>
                <w:bCs/>
                <w:sz w:val="24"/>
                <w:szCs w:val="24"/>
              </w:rPr>
              <w:t xml:space="preserve">, с. </w:t>
            </w:r>
            <w:proofErr w:type="spellStart"/>
            <w:r w:rsidRPr="007405D1">
              <w:rPr>
                <w:b/>
                <w:bCs/>
                <w:sz w:val="24"/>
                <w:szCs w:val="24"/>
              </w:rPr>
              <w:t>Дуденево</w:t>
            </w:r>
            <w:proofErr w:type="spellEnd"/>
            <w:r w:rsidRPr="007405D1">
              <w:rPr>
                <w:b/>
                <w:bCs/>
                <w:sz w:val="24"/>
                <w:szCs w:val="24"/>
              </w:rPr>
              <w:t xml:space="preserve">, д. </w:t>
            </w:r>
            <w:proofErr w:type="spellStart"/>
            <w:r w:rsidRPr="007405D1">
              <w:rPr>
                <w:b/>
                <w:bCs/>
                <w:sz w:val="24"/>
                <w:szCs w:val="24"/>
              </w:rPr>
              <w:t>Хабарское</w:t>
            </w:r>
            <w:proofErr w:type="spellEnd"/>
            <w:r w:rsidRPr="007405D1">
              <w:rPr>
                <w:b/>
                <w:bCs/>
                <w:sz w:val="24"/>
                <w:szCs w:val="24"/>
              </w:rPr>
              <w:t xml:space="preserve"> и с. </w:t>
            </w:r>
            <w:proofErr w:type="spellStart"/>
            <w:r w:rsidRPr="007405D1">
              <w:rPr>
                <w:b/>
                <w:bCs/>
                <w:sz w:val="24"/>
                <w:szCs w:val="24"/>
              </w:rPr>
              <w:t>Лукино</w:t>
            </w:r>
            <w:proofErr w:type="spellEnd"/>
            <w:r w:rsidRPr="007405D1">
              <w:rPr>
                <w:b/>
                <w:bCs/>
                <w:sz w:val="24"/>
                <w:szCs w:val="24"/>
              </w:rPr>
              <w:t xml:space="preserve"> Богородского </w:t>
            </w:r>
            <w:proofErr w:type="gramStart"/>
            <w:r w:rsidRPr="007405D1">
              <w:rPr>
                <w:b/>
                <w:bCs/>
                <w:sz w:val="24"/>
                <w:szCs w:val="24"/>
              </w:rPr>
              <w:t>муниципального</w:t>
            </w:r>
            <w:proofErr w:type="gramEnd"/>
            <w:r w:rsidRPr="007405D1">
              <w:rPr>
                <w:b/>
                <w:bCs/>
                <w:sz w:val="24"/>
                <w:szCs w:val="24"/>
              </w:rPr>
              <w:t xml:space="preserve"> района Нижегородской области</w:t>
            </w:r>
          </w:p>
          <w:p w:rsidR="001F1D8B" w:rsidRDefault="001F1D8B" w:rsidP="001F1D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1F1D8B" w:rsidRPr="00716831" w:rsidRDefault="001F1D8B" w:rsidP="00716831">
            <w:pPr>
              <w:tabs>
                <w:tab w:val="left" w:pos="1897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Период реализации производственной программы </w:t>
            </w:r>
            <w:r w:rsidR="00716831">
              <w:rPr>
                <w:sz w:val="24"/>
                <w:szCs w:val="24"/>
                <w:lang w:eastAsia="en-US"/>
              </w:rPr>
              <w:t>с 01.12.2019 г. по 31.12.2020 г.</w:t>
            </w:r>
          </w:p>
        </w:tc>
      </w:tr>
    </w:tbl>
    <w:p w:rsidR="001F1D8B" w:rsidRPr="001F1D8B" w:rsidRDefault="001F1D8B" w:rsidP="001F1D8B">
      <w:pPr>
        <w:rPr>
          <w:szCs w:val="28"/>
        </w:rPr>
      </w:pPr>
    </w:p>
    <w:tbl>
      <w:tblPr>
        <w:tblpPr w:leftFromText="180" w:rightFromText="180" w:vertAnchor="text" w:tblpY="1"/>
        <w:tblOverlap w:val="never"/>
        <w:tblW w:w="11725" w:type="dxa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3044"/>
        <w:gridCol w:w="217"/>
        <w:gridCol w:w="74"/>
        <w:gridCol w:w="1134"/>
        <w:gridCol w:w="289"/>
        <w:gridCol w:w="278"/>
        <w:gridCol w:w="993"/>
        <w:gridCol w:w="604"/>
        <w:gridCol w:w="388"/>
        <w:gridCol w:w="142"/>
        <w:gridCol w:w="426"/>
        <w:gridCol w:w="835"/>
        <w:gridCol w:w="14"/>
        <w:gridCol w:w="1343"/>
        <w:gridCol w:w="1944"/>
      </w:tblGrid>
      <w:tr w:rsidR="001F1D8B" w:rsidRPr="001F1D8B" w:rsidTr="00716831">
        <w:trPr>
          <w:gridAfter w:val="1"/>
          <w:wAfter w:w="1944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1F1D8B">
              <w:rPr>
                <w:b/>
                <w:sz w:val="20"/>
              </w:rPr>
              <w:t>1. Паспорт производственной программы</w:t>
            </w:r>
          </w:p>
        </w:tc>
      </w:tr>
      <w:tr w:rsidR="001F1D8B" w:rsidRPr="001F1D8B" w:rsidTr="00716831">
        <w:trPr>
          <w:gridAfter w:val="1"/>
          <w:wAfter w:w="1944" w:type="dxa"/>
          <w:trHeight w:val="585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Наименование регулируемой организации (ИНН)</w:t>
            </w:r>
          </w:p>
        </w:tc>
        <w:tc>
          <w:tcPr>
            <w:tcW w:w="673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widowControl w:val="0"/>
              <w:autoSpaceDE w:val="0"/>
              <w:autoSpaceDN w:val="0"/>
              <w:adjustRightInd w:val="0"/>
              <w:rPr>
                <w:sz w:val="20"/>
                <w:highlight w:val="yellow"/>
              </w:rPr>
            </w:pPr>
            <w:r w:rsidRPr="001F1D8B">
              <w:rPr>
                <w:sz w:val="20"/>
              </w:rPr>
              <w:t>МУНИЦИПАЛЬНОЕ УНИТАРНОЕ ПРЕДПРИЯТИЕ БОГОРОДСКОГО МУНИЦИПАЛЬНОГО РАЙОНА НИЖЕГОРОДСКОЙ ОБЛАСТИ «ПРОИЗВОДСТВЕННОЕ УПРАВЛЕНИЕ КАНАЛИЗАЦИОННОГО ХОЗЯЙСТВА» (ИНН 5245030869)</w:t>
            </w:r>
          </w:p>
        </w:tc>
      </w:tr>
      <w:tr w:rsidR="001F1D8B" w:rsidRPr="001F1D8B" w:rsidTr="00716831">
        <w:trPr>
          <w:gridAfter w:val="1"/>
          <w:wAfter w:w="1944" w:type="dxa"/>
          <w:trHeight w:val="527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Местонахождение регулируемой организации</w:t>
            </w:r>
          </w:p>
        </w:tc>
        <w:tc>
          <w:tcPr>
            <w:tcW w:w="673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 xml:space="preserve">607600, Нижегородская область,  г. Богородск, ул. Пионерская площадка, </w:t>
            </w:r>
            <w:r w:rsidR="00716831">
              <w:rPr>
                <w:sz w:val="20"/>
              </w:rPr>
              <w:br/>
            </w:r>
            <w:r w:rsidRPr="001F1D8B">
              <w:rPr>
                <w:sz w:val="20"/>
              </w:rPr>
              <w:t>д. 18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Наименование уполномоченного органа</w:t>
            </w:r>
          </w:p>
        </w:tc>
        <w:tc>
          <w:tcPr>
            <w:tcW w:w="673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Региональная служба по тарифам Нижегородской области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Местонахождение уполномоченного органа</w:t>
            </w:r>
          </w:p>
        </w:tc>
        <w:tc>
          <w:tcPr>
            <w:tcW w:w="673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603082, г. Нижний Новгород, Кремль, корпус 1</w:t>
            </w:r>
          </w:p>
        </w:tc>
      </w:tr>
      <w:tr w:rsidR="001F1D8B" w:rsidRPr="001F1D8B" w:rsidTr="00716831">
        <w:trPr>
          <w:gridAfter w:val="1"/>
          <w:wAfter w:w="1944" w:type="dxa"/>
          <w:trHeight w:val="158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1F1D8B">
              <w:rPr>
                <w:b/>
                <w:sz w:val="20"/>
              </w:rPr>
              <w:t>2. Объем принимаемых сточных вод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4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Наименование услуги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ind w:left="-57" w:right="-57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на период с 01.12.2019 по 31.12.2019</w:t>
            </w:r>
          </w:p>
        </w:tc>
        <w:tc>
          <w:tcPr>
            <w:tcW w:w="2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ind w:left="-57" w:right="-57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на период с 01.01.2020 по 31.12.2020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4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 xml:space="preserve">Принято сточных вод всего, </w:t>
            </w:r>
            <w:r w:rsidRPr="001F1D8B">
              <w:rPr>
                <w:sz w:val="20"/>
              </w:rPr>
              <w:br/>
              <w:t>тыс. м</w:t>
            </w:r>
            <w:r w:rsidRPr="001F1D8B">
              <w:rPr>
                <w:sz w:val="20"/>
                <w:vertAlign w:val="superscript"/>
              </w:rPr>
              <w:t>3</w:t>
            </w:r>
            <w:r w:rsidRPr="001F1D8B">
              <w:rPr>
                <w:sz w:val="20"/>
              </w:rPr>
              <w:t>, в том числе: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5,13</w:t>
            </w:r>
          </w:p>
        </w:tc>
        <w:tc>
          <w:tcPr>
            <w:tcW w:w="2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61,61</w:t>
            </w:r>
          </w:p>
        </w:tc>
      </w:tr>
      <w:tr w:rsidR="001F1D8B" w:rsidRPr="001F1D8B" w:rsidTr="00716831">
        <w:trPr>
          <w:gridAfter w:val="1"/>
          <w:wAfter w:w="1944" w:type="dxa"/>
          <w:trHeight w:val="131"/>
        </w:trPr>
        <w:tc>
          <w:tcPr>
            <w:tcW w:w="4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rPr>
                <w:i/>
                <w:iCs/>
                <w:sz w:val="20"/>
              </w:rPr>
            </w:pPr>
            <w:r w:rsidRPr="001F1D8B">
              <w:rPr>
                <w:i/>
                <w:iCs/>
                <w:sz w:val="20"/>
              </w:rPr>
              <w:t>- население,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3,55</w:t>
            </w:r>
          </w:p>
        </w:tc>
        <w:tc>
          <w:tcPr>
            <w:tcW w:w="2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42,61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4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rPr>
                <w:i/>
                <w:iCs/>
                <w:sz w:val="20"/>
              </w:rPr>
            </w:pPr>
            <w:r w:rsidRPr="001F1D8B">
              <w:rPr>
                <w:i/>
                <w:iCs/>
                <w:sz w:val="20"/>
              </w:rPr>
              <w:t>- бюджетные потребители,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0,16</w:t>
            </w:r>
          </w:p>
        </w:tc>
        <w:tc>
          <w:tcPr>
            <w:tcW w:w="2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1,96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4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rPr>
                <w:i/>
                <w:iCs/>
                <w:sz w:val="20"/>
              </w:rPr>
            </w:pPr>
            <w:r w:rsidRPr="001F1D8B">
              <w:rPr>
                <w:i/>
                <w:iCs/>
                <w:sz w:val="20"/>
              </w:rPr>
              <w:t>- прочие  потребители,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1,42</w:t>
            </w:r>
          </w:p>
        </w:tc>
        <w:tc>
          <w:tcPr>
            <w:tcW w:w="2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17,04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4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rPr>
                <w:i/>
                <w:iCs/>
                <w:sz w:val="20"/>
              </w:rPr>
            </w:pPr>
            <w:r w:rsidRPr="001F1D8B">
              <w:rPr>
                <w:i/>
                <w:iCs/>
                <w:sz w:val="20"/>
              </w:rPr>
              <w:t>- собственное потребление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  <w:tc>
          <w:tcPr>
            <w:tcW w:w="2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4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rPr>
                <w:iCs/>
                <w:sz w:val="20"/>
              </w:rPr>
            </w:pPr>
            <w:r w:rsidRPr="001F1D8B">
              <w:rPr>
                <w:iCs/>
                <w:sz w:val="20"/>
              </w:rPr>
              <w:t xml:space="preserve">Пропущено через очистные сооружения, </w:t>
            </w:r>
            <w:r w:rsidRPr="001F1D8B">
              <w:rPr>
                <w:sz w:val="20"/>
              </w:rPr>
              <w:t>тыс. м</w:t>
            </w:r>
            <w:r w:rsidRPr="001F1D8B">
              <w:rPr>
                <w:sz w:val="20"/>
                <w:vertAlign w:val="superscript"/>
              </w:rPr>
              <w:t>3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  <w:tc>
          <w:tcPr>
            <w:tcW w:w="2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4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rPr>
                <w:sz w:val="20"/>
                <w:vertAlign w:val="superscript"/>
              </w:rPr>
            </w:pPr>
            <w:r w:rsidRPr="001F1D8B">
              <w:rPr>
                <w:sz w:val="20"/>
              </w:rPr>
              <w:t>Передано сточных вод на сторону, тыс. м</w:t>
            </w:r>
            <w:r w:rsidRPr="001F1D8B">
              <w:rPr>
                <w:sz w:val="20"/>
                <w:vertAlign w:val="superscript"/>
              </w:rPr>
              <w:t>3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  <w:tc>
          <w:tcPr>
            <w:tcW w:w="2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1F1D8B"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33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Наименование мероприятий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График реализации мероприятий</w:t>
            </w:r>
          </w:p>
        </w:tc>
        <w:tc>
          <w:tcPr>
            <w:tcW w:w="36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 xml:space="preserve">Всего сумма, </w:t>
            </w:r>
          </w:p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тыс. руб.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33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Себестоимость</w:t>
            </w:r>
          </w:p>
        </w:tc>
        <w:tc>
          <w:tcPr>
            <w:tcW w:w="1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Другие источники</w:t>
            </w: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1F1D8B">
              <w:rPr>
                <w:sz w:val="20"/>
              </w:rPr>
              <w:t>на период с 01.12.2019 по 31.12.2019</w:t>
            </w:r>
          </w:p>
        </w:tc>
      </w:tr>
      <w:tr w:rsidR="001F1D8B" w:rsidRPr="001F1D8B" w:rsidTr="00716831">
        <w:trPr>
          <w:gridAfter w:val="1"/>
          <w:wAfter w:w="1944" w:type="dxa"/>
          <w:trHeight w:val="357"/>
        </w:trPr>
        <w:tc>
          <w:tcPr>
            <w:tcW w:w="3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Производственные расходы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>с 01.12.2019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73,63</w:t>
            </w:r>
          </w:p>
        </w:tc>
        <w:tc>
          <w:tcPr>
            <w:tcW w:w="1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73,63</w:t>
            </w:r>
          </w:p>
        </w:tc>
      </w:tr>
      <w:tr w:rsidR="001F1D8B" w:rsidRPr="001F1D8B" w:rsidTr="00716831">
        <w:trPr>
          <w:gridAfter w:val="1"/>
          <w:wAfter w:w="1944" w:type="dxa"/>
          <w:trHeight w:val="29"/>
        </w:trPr>
        <w:tc>
          <w:tcPr>
            <w:tcW w:w="3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Административные расходы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>с 01.12.2019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13,26</w:t>
            </w:r>
          </w:p>
        </w:tc>
        <w:tc>
          <w:tcPr>
            <w:tcW w:w="1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13,26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3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>с 01.12.2019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  <w:tc>
          <w:tcPr>
            <w:tcW w:w="1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3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>с 01.12.2019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  <w:tc>
          <w:tcPr>
            <w:tcW w:w="1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</w:tr>
      <w:tr w:rsidR="001F1D8B" w:rsidRPr="001F1D8B" w:rsidTr="00716831">
        <w:trPr>
          <w:gridAfter w:val="1"/>
          <w:wAfter w:w="1944" w:type="dxa"/>
          <w:trHeight w:val="350"/>
        </w:trPr>
        <w:tc>
          <w:tcPr>
            <w:tcW w:w="3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>с 01.12.2019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  <w:tc>
          <w:tcPr>
            <w:tcW w:w="1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3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>с 01.12.2019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0,95</w:t>
            </w:r>
          </w:p>
        </w:tc>
        <w:tc>
          <w:tcPr>
            <w:tcW w:w="1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0,95</w:t>
            </w:r>
          </w:p>
        </w:tc>
      </w:tr>
      <w:tr w:rsidR="001F1D8B" w:rsidRPr="001F1D8B" w:rsidTr="00716831">
        <w:tc>
          <w:tcPr>
            <w:tcW w:w="4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>Итого за период с 01.12.2019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87,84</w:t>
            </w:r>
          </w:p>
        </w:tc>
        <w:tc>
          <w:tcPr>
            <w:tcW w:w="1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87,84</w:t>
            </w:r>
          </w:p>
        </w:tc>
        <w:tc>
          <w:tcPr>
            <w:tcW w:w="1944" w:type="dxa"/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1F1D8B">
              <w:rPr>
                <w:sz w:val="20"/>
              </w:rPr>
              <w:t>на период с 01.01.2020 по 31.12.2020</w:t>
            </w:r>
          </w:p>
        </w:tc>
      </w:tr>
      <w:tr w:rsidR="001F1D8B" w:rsidRPr="001F1D8B" w:rsidTr="00716831">
        <w:trPr>
          <w:gridAfter w:val="1"/>
          <w:wAfter w:w="1944" w:type="dxa"/>
          <w:trHeight w:val="299"/>
        </w:trPr>
        <w:tc>
          <w:tcPr>
            <w:tcW w:w="3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Производственные расходы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896,77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896,77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3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Административные расходы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 xml:space="preserve">с 01.01.2020 по </w:t>
            </w:r>
            <w:r w:rsidRPr="001F1D8B">
              <w:rPr>
                <w:sz w:val="20"/>
              </w:rPr>
              <w:lastRenderedPageBreak/>
              <w:t>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lastRenderedPageBreak/>
              <w:t>161,53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161,53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3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lastRenderedPageBreak/>
              <w:t>Сбытовые расходы гарантирующих организаций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3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</w:tr>
      <w:tr w:rsidR="001F1D8B" w:rsidRPr="001F1D8B" w:rsidTr="00716831">
        <w:trPr>
          <w:gridAfter w:val="1"/>
          <w:wAfter w:w="1944" w:type="dxa"/>
          <w:trHeight w:val="281"/>
        </w:trPr>
        <w:tc>
          <w:tcPr>
            <w:tcW w:w="3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3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11,51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11,51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4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>Итого за период 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1069,81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1069,81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4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1157,65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1157,65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1F1D8B">
              <w:rPr>
                <w:b/>
                <w:sz w:val="20"/>
              </w:rPr>
              <w:t>4. Мероприятия,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1F1D8B">
              <w:rPr>
                <w:sz w:val="20"/>
              </w:rPr>
              <w:t>4.1. Перечень мероприятий по ремонту объектов централизованных систем водоотведения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33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Наименование мероприятий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График реализации мероприятий</w:t>
            </w:r>
          </w:p>
        </w:tc>
        <w:tc>
          <w:tcPr>
            <w:tcW w:w="36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3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Всего сумма,</w:t>
            </w:r>
          </w:p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 xml:space="preserve"> тыс. руб.</w:t>
            </w:r>
          </w:p>
        </w:tc>
      </w:tr>
      <w:tr w:rsidR="001F1D8B" w:rsidRPr="001F1D8B" w:rsidTr="00716831">
        <w:trPr>
          <w:gridAfter w:val="1"/>
          <w:wAfter w:w="1944" w:type="dxa"/>
          <w:trHeight w:val="20"/>
        </w:trPr>
        <w:tc>
          <w:tcPr>
            <w:tcW w:w="33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Себестоимость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Другие источники</w:t>
            </w:r>
          </w:p>
        </w:tc>
        <w:tc>
          <w:tcPr>
            <w:tcW w:w="13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1F1D8B">
              <w:rPr>
                <w:sz w:val="20"/>
              </w:rPr>
              <w:t>на период с 01.12.2019 по 31.12.2019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3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Текущий ремонт и техническое обслуживание централизованных систем водоотведения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>с 01.12.2019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6,79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6,79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4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Итого за период с 01.12.2019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6,79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6,79</w:t>
            </w:r>
          </w:p>
        </w:tc>
      </w:tr>
      <w:tr w:rsidR="001F1D8B" w:rsidRPr="001F1D8B" w:rsidTr="00716831">
        <w:trPr>
          <w:gridAfter w:val="1"/>
          <w:wAfter w:w="1944" w:type="dxa"/>
          <w:trHeight w:val="91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1F1D8B">
              <w:rPr>
                <w:sz w:val="20"/>
              </w:rPr>
              <w:t>на период с 01.01.2020 по 31.12.2020</w:t>
            </w:r>
          </w:p>
        </w:tc>
      </w:tr>
      <w:tr w:rsidR="001F1D8B" w:rsidRPr="001F1D8B" w:rsidTr="00716831">
        <w:trPr>
          <w:gridAfter w:val="1"/>
          <w:wAfter w:w="1944" w:type="dxa"/>
          <w:trHeight w:val="524"/>
        </w:trPr>
        <w:tc>
          <w:tcPr>
            <w:tcW w:w="3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Текущий ремонт и техническое обслуживание централизованных систем водоотведения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81,53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81,53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4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Итого за период 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81,53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  <w:highlight w:val="yellow"/>
              </w:rPr>
            </w:pPr>
            <w:r w:rsidRPr="001F1D8B">
              <w:rPr>
                <w:sz w:val="20"/>
              </w:rPr>
              <w:t>81,53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4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88,32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88,32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1F1D8B">
              <w:rPr>
                <w:sz w:val="20"/>
              </w:rPr>
              <w:t>4.2. Перечень мероприятий, направленных на улучшение качества очистки сточных вод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Наименование мероприятий</w:t>
            </w:r>
          </w:p>
        </w:tc>
        <w:tc>
          <w:tcPr>
            <w:tcW w:w="14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График реализации мероприятий</w:t>
            </w:r>
          </w:p>
        </w:tc>
        <w:tc>
          <w:tcPr>
            <w:tcW w:w="36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3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Всего сумма,</w:t>
            </w:r>
          </w:p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 xml:space="preserve"> тыс. руб.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3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4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Себестоимость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Другие источники</w:t>
            </w:r>
          </w:p>
        </w:tc>
        <w:tc>
          <w:tcPr>
            <w:tcW w:w="13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1F1D8B">
              <w:rPr>
                <w:sz w:val="20"/>
              </w:rPr>
              <w:t>на период с 01.12.2019 по 31.12.2019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Мероприятия отсутствуют</w:t>
            </w:r>
          </w:p>
        </w:tc>
        <w:tc>
          <w:tcPr>
            <w:tcW w:w="1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1F1D8B">
              <w:rPr>
                <w:sz w:val="20"/>
              </w:rPr>
              <w:t>на период с 01.01.2020 по 31.12.2020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Мероприятия отсутствуют</w:t>
            </w:r>
          </w:p>
        </w:tc>
        <w:tc>
          <w:tcPr>
            <w:tcW w:w="1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4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1F1D8B">
              <w:rPr>
                <w:sz w:val="20"/>
              </w:rPr>
              <w:t>4.3. Перечень мероприятий по энергосбережению и повышению энергетической эффективности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Наименование мероприятий</w:t>
            </w:r>
          </w:p>
        </w:tc>
        <w:tc>
          <w:tcPr>
            <w:tcW w:w="14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График реализации мероприятий</w:t>
            </w:r>
          </w:p>
        </w:tc>
        <w:tc>
          <w:tcPr>
            <w:tcW w:w="36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3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Всего сумма,</w:t>
            </w:r>
          </w:p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 xml:space="preserve"> тыс. руб.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3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4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Себестоимость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Другие источники</w:t>
            </w:r>
          </w:p>
        </w:tc>
        <w:tc>
          <w:tcPr>
            <w:tcW w:w="13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на период с 01.12.2019 по 31.12.2019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Мероприятия отсутствуют</w:t>
            </w:r>
          </w:p>
        </w:tc>
        <w:tc>
          <w:tcPr>
            <w:tcW w:w="1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1F1D8B">
              <w:rPr>
                <w:sz w:val="20"/>
              </w:rPr>
              <w:t>на период с 01.01.2020 по 31.12.2020</w:t>
            </w:r>
          </w:p>
        </w:tc>
      </w:tr>
      <w:tr w:rsidR="001F1D8B" w:rsidRPr="001F1D8B" w:rsidTr="00716831">
        <w:trPr>
          <w:gridAfter w:val="1"/>
          <w:wAfter w:w="1944" w:type="dxa"/>
          <w:trHeight w:val="23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Мероприятия отсутствуют</w:t>
            </w:r>
          </w:p>
        </w:tc>
        <w:tc>
          <w:tcPr>
            <w:tcW w:w="1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</w:tr>
      <w:tr w:rsidR="001F1D8B" w:rsidRPr="001F1D8B" w:rsidTr="00716831">
        <w:tc>
          <w:tcPr>
            <w:tcW w:w="4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944" w:type="dxa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1F1D8B">
              <w:rPr>
                <w:sz w:val="20"/>
              </w:rPr>
              <w:t>4.4. Мероприятия, направленные на повышение качества обслуживания абонентов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Наименование мероприятий</w:t>
            </w:r>
          </w:p>
        </w:tc>
        <w:tc>
          <w:tcPr>
            <w:tcW w:w="14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График реализации мероприятий</w:t>
            </w:r>
          </w:p>
        </w:tc>
        <w:tc>
          <w:tcPr>
            <w:tcW w:w="36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3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 xml:space="preserve">Всего сумма, </w:t>
            </w:r>
          </w:p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тыс. руб.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3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4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Себестоимость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Другие источники</w:t>
            </w:r>
          </w:p>
        </w:tc>
        <w:tc>
          <w:tcPr>
            <w:tcW w:w="13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1F1D8B">
              <w:rPr>
                <w:sz w:val="20"/>
              </w:rPr>
              <w:t>на период с 01.12.2019 по 31.12.2019</w:t>
            </w:r>
          </w:p>
        </w:tc>
      </w:tr>
      <w:tr w:rsidR="001F1D8B" w:rsidRPr="001F1D8B" w:rsidTr="00716831">
        <w:trPr>
          <w:trHeight w:val="137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Мероприятия отсутствуют</w:t>
            </w:r>
          </w:p>
        </w:tc>
        <w:tc>
          <w:tcPr>
            <w:tcW w:w="1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944" w:type="dxa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1F1D8B">
              <w:rPr>
                <w:sz w:val="20"/>
              </w:rPr>
              <w:t>на период с 01.01.2020 по 31.12.2020</w:t>
            </w:r>
          </w:p>
        </w:tc>
      </w:tr>
      <w:tr w:rsidR="001F1D8B" w:rsidRPr="001F1D8B" w:rsidTr="00716831"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Мероприятия отсутствуют</w:t>
            </w:r>
          </w:p>
        </w:tc>
        <w:tc>
          <w:tcPr>
            <w:tcW w:w="1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944" w:type="dxa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</w:p>
        </w:tc>
      </w:tr>
      <w:tr w:rsidR="001F1D8B" w:rsidRPr="001F1D8B" w:rsidTr="00716831">
        <w:trPr>
          <w:trHeight w:val="110"/>
        </w:trPr>
        <w:tc>
          <w:tcPr>
            <w:tcW w:w="4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944" w:type="dxa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</w:p>
        </w:tc>
      </w:tr>
      <w:tr w:rsidR="001F1D8B" w:rsidRPr="001F1D8B" w:rsidTr="00716831">
        <w:trPr>
          <w:gridAfter w:val="1"/>
          <w:wAfter w:w="1944" w:type="dxa"/>
          <w:trHeight w:val="445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1F1D8B">
              <w:rPr>
                <w:b/>
                <w:sz w:val="20"/>
              </w:rPr>
              <w:t>5. Показатели надежности, качества, энергетической эффективности объектов централизованных систем водоотведения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5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Наименование показателя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Ед. изм.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ind w:left="-57" w:right="-57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на период с 01.12.2019 по 31.12.2019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ind w:left="-57" w:right="-57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на период с 01.01.2020 по 31.12.2020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1F1D8B">
              <w:rPr>
                <w:sz w:val="20"/>
              </w:rPr>
              <w:lastRenderedPageBreak/>
              <w:t>Показатели очистки сточных вод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5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%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1F1D8B">
              <w:rPr>
                <w:sz w:val="20"/>
              </w:rPr>
              <w:t>100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100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5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%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5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%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5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%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</w:tr>
      <w:tr w:rsidR="001F1D8B" w:rsidRPr="001F1D8B" w:rsidTr="00716831">
        <w:trPr>
          <w:gridAfter w:val="1"/>
          <w:wAfter w:w="1944" w:type="dxa"/>
          <w:trHeight w:val="66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1F1D8B">
              <w:rPr>
                <w:sz w:val="20"/>
              </w:rPr>
              <w:t>Показатели надежности и бесперебойности водоотведения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5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ед./</w:t>
            </w:r>
          </w:p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км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1F1D8B">
              <w:rPr>
                <w:sz w:val="20"/>
              </w:rPr>
              <w:t>4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1F1D8B">
              <w:rPr>
                <w:sz w:val="20"/>
              </w:rPr>
              <w:t>4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highlight w:val="yellow"/>
              </w:rPr>
            </w:pPr>
            <w:r w:rsidRPr="001F1D8B">
              <w:rPr>
                <w:sz w:val="20"/>
              </w:rPr>
              <w:t>Показатели энергетической эффективности</w:t>
            </w:r>
          </w:p>
        </w:tc>
      </w:tr>
      <w:tr w:rsidR="001F1D8B" w:rsidRPr="001F1D8B" w:rsidTr="00716831">
        <w:trPr>
          <w:gridAfter w:val="1"/>
          <w:wAfter w:w="1944" w:type="dxa"/>
          <w:trHeight w:val="679"/>
        </w:trPr>
        <w:tc>
          <w:tcPr>
            <w:tcW w:w="5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</w:rPr>
            </w:pPr>
            <w:proofErr w:type="spellStart"/>
            <w:r w:rsidRPr="001F1D8B">
              <w:rPr>
                <w:sz w:val="20"/>
              </w:rPr>
              <w:t>кВт</w:t>
            </w:r>
            <w:proofErr w:type="gramStart"/>
            <w:r w:rsidRPr="001F1D8B">
              <w:rPr>
                <w:sz w:val="20"/>
              </w:rPr>
              <w:t>.ч</w:t>
            </w:r>
            <w:proofErr w:type="spellEnd"/>
            <w:proofErr w:type="gramEnd"/>
            <w:r w:rsidRPr="001F1D8B">
              <w:rPr>
                <w:sz w:val="20"/>
              </w:rPr>
              <w:t>/</w:t>
            </w:r>
          </w:p>
          <w:p w:rsidR="001F1D8B" w:rsidRPr="001F1D8B" w:rsidRDefault="001F1D8B" w:rsidP="001F1D8B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куб. м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  <w:r w:rsidRPr="001F1D8B">
              <w:rPr>
                <w:color w:val="000000"/>
                <w:sz w:val="20"/>
              </w:rPr>
              <w:t>0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1F1D8B">
              <w:rPr>
                <w:b/>
                <w:sz w:val="20"/>
              </w:rPr>
              <w:t>6. Расчет эффективности производственной программы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71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на период с 01.12.2019 по 31.12.2019</w:t>
            </w:r>
          </w:p>
        </w:tc>
        <w:tc>
          <w:tcPr>
            <w:tcW w:w="2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71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на период с 01.01.2020 по 31.12.2020</w:t>
            </w:r>
          </w:p>
        </w:tc>
        <w:tc>
          <w:tcPr>
            <w:tcW w:w="2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</w:tr>
      <w:tr w:rsidR="001F1D8B" w:rsidRPr="001F1D8B" w:rsidTr="00716831">
        <w:trPr>
          <w:gridAfter w:val="1"/>
          <w:wAfter w:w="1944" w:type="dxa"/>
          <w:trHeight w:val="180"/>
        </w:trPr>
        <w:tc>
          <w:tcPr>
            <w:tcW w:w="71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Итого эффективность производственной программы за весь период реализации:</w:t>
            </w:r>
          </w:p>
        </w:tc>
        <w:tc>
          <w:tcPr>
            <w:tcW w:w="2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1F1D8B">
              <w:rPr>
                <w:b/>
                <w:sz w:val="20"/>
              </w:rPr>
              <w:t>7. Общий объем финансовых потребностей, направленных на реализацию производственной программы</w:t>
            </w:r>
          </w:p>
        </w:tc>
      </w:tr>
      <w:tr w:rsidR="001F1D8B" w:rsidRPr="001F1D8B" w:rsidTr="00716831">
        <w:trPr>
          <w:gridAfter w:val="1"/>
          <w:wAfter w:w="1944" w:type="dxa"/>
          <w:trHeight w:val="28"/>
        </w:trPr>
        <w:tc>
          <w:tcPr>
            <w:tcW w:w="71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Всего сумма, тыс. руб.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71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1F1D8B">
              <w:rPr>
                <w:sz w:val="20"/>
              </w:rPr>
              <w:t>На период с 01.12.2019 по 31.12.2019 год</w:t>
            </w:r>
          </w:p>
        </w:tc>
        <w:tc>
          <w:tcPr>
            <w:tcW w:w="2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94,63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71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>На период с 01.01.2020 по 31.12.2020 год</w:t>
            </w:r>
          </w:p>
        </w:tc>
        <w:tc>
          <w:tcPr>
            <w:tcW w:w="2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1151,34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71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bCs/>
                <w:sz w:val="20"/>
              </w:rPr>
              <w:t>Итого</w:t>
            </w:r>
            <w:r w:rsidRPr="001F1D8B">
              <w:rPr>
                <w:sz w:val="20"/>
              </w:rPr>
              <w:t xml:space="preserve"> объем финансовых потребностей за весь период реализации программы</w:t>
            </w:r>
            <w:r w:rsidRPr="001F1D8B">
              <w:rPr>
                <w:bCs/>
                <w:sz w:val="20"/>
              </w:rPr>
              <w:t>:</w:t>
            </w:r>
          </w:p>
        </w:tc>
        <w:tc>
          <w:tcPr>
            <w:tcW w:w="2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1245,97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1F1D8B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</w:p>
        </w:tc>
      </w:tr>
      <w:tr w:rsidR="001F1D8B" w:rsidRPr="001F1D8B" w:rsidTr="00716831">
        <w:trPr>
          <w:gridAfter w:val="1"/>
          <w:wAfter w:w="1944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color w:val="000000"/>
                <w:sz w:val="20"/>
              </w:rPr>
              <w:t>Государственное регулирование в отношении организации ранее не осуществлялось</w:t>
            </w:r>
          </w:p>
        </w:tc>
      </w:tr>
    </w:tbl>
    <w:p w:rsidR="001F1D8B" w:rsidRPr="001F1D8B" w:rsidRDefault="001F1D8B" w:rsidP="001F1D8B">
      <w:pPr>
        <w:rPr>
          <w:szCs w:val="28"/>
        </w:rPr>
      </w:pPr>
    </w:p>
    <w:p w:rsidR="001F1D8B" w:rsidRPr="001F1D8B" w:rsidRDefault="001F1D8B" w:rsidP="001F1D8B">
      <w:pPr>
        <w:rPr>
          <w:szCs w:val="28"/>
        </w:rPr>
      </w:pPr>
    </w:p>
    <w:p w:rsidR="001F1D8B" w:rsidRPr="001F1D8B" w:rsidRDefault="001F1D8B" w:rsidP="001F1D8B">
      <w:pPr>
        <w:rPr>
          <w:szCs w:val="28"/>
        </w:rPr>
      </w:pPr>
    </w:p>
    <w:p w:rsidR="001F1D8B" w:rsidRPr="001F1D8B" w:rsidRDefault="001F1D8B" w:rsidP="001F1D8B">
      <w:pPr>
        <w:rPr>
          <w:szCs w:val="28"/>
        </w:rPr>
      </w:pPr>
    </w:p>
    <w:p w:rsidR="001F1D8B" w:rsidRPr="001F1D8B" w:rsidRDefault="001F1D8B" w:rsidP="001F1D8B">
      <w:pPr>
        <w:rPr>
          <w:szCs w:val="28"/>
        </w:rPr>
      </w:pPr>
    </w:p>
    <w:p w:rsidR="001F1D8B" w:rsidRPr="001F1D8B" w:rsidRDefault="001F1D8B" w:rsidP="001F1D8B">
      <w:pPr>
        <w:rPr>
          <w:szCs w:val="28"/>
        </w:rPr>
      </w:pPr>
    </w:p>
    <w:p w:rsidR="001F1D8B" w:rsidRPr="001F1D8B" w:rsidRDefault="001F1D8B" w:rsidP="001F1D8B">
      <w:pPr>
        <w:rPr>
          <w:szCs w:val="28"/>
        </w:rPr>
      </w:pPr>
    </w:p>
    <w:p w:rsidR="001F1D8B" w:rsidRPr="001F1D8B" w:rsidRDefault="001F1D8B" w:rsidP="001F1D8B">
      <w:pPr>
        <w:rPr>
          <w:szCs w:val="28"/>
        </w:rPr>
      </w:pPr>
    </w:p>
    <w:p w:rsidR="001F1D8B" w:rsidRPr="001F1D8B" w:rsidRDefault="001F1D8B" w:rsidP="001F1D8B">
      <w:pPr>
        <w:rPr>
          <w:szCs w:val="28"/>
        </w:rPr>
      </w:pPr>
    </w:p>
    <w:p w:rsidR="001F1D8B" w:rsidRPr="001F1D8B" w:rsidRDefault="001F1D8B" w:rsidP="001F1D8B">
      <w:pPr>
        <w:rPr>
          <w:szCs w:val="28"/>
        </w:rPr>
      </w:pPr>
    </w:p>
    <w:p w:rsidR="001F1D8B" w:rsidRPr="001F1D8B" w:rsidRDefault="001F1D8B" w:rsidP="001F1D8B">
      <w:pPr>
        <w:rPr>
          <w:szCs w:val="28"/>
        </w:rPr>
      </w:pPr>
    </w:p>
    <w:p w:rsidR="001F1D8B" w:rsidRPr="001F1D8B" w:rsidRDefault="001F1D8B" w:rsidP="001F1D8B">
      <w:pPr>
        <w:rPr>
          <w:szCs w:val="28"/>
        </w:rPr>
      </w:pPr>
    </w:p>
    <w:p w:rsidR="001F1D8B" w:rsidRDefault="001F1D8B" w:rsidP="001F1D8B">
      <w:pPr>
        <w:rPr>
          <w:szCs w:val="28"/>
        </w:rPr>
      </w:pPr>
    </w:p>
    <w:p w:rsidR="00716831" w:rsidRDefault="00716831" w:rsidP="001F1D8B">
      <w:pPr>
        <w:rPr>
          <w:szCs w:val="28"/>
        </w:rPr>
      </w:pPr>
    </w:p>
    <w:p w:rsidR="00716831" w:rsidRDefault="00716831" w:rsidP="001F1D8B">
      <w:pPr>
        <w:rPr>
          <w:szCs w:val="28"/>
        </w:rPr>
      </w:pPr>
    </w:p>
    <w:p w:rsidR="00716831" w:rsidRDefault="00716831" w:rsidP="001F1D8B">
      <w:pPr>
        <w:rPr>
          <w:szCs w:val="28"/>
        </w:rPr>
      </w:pPr>
    </w:p>
    <w:p w:rsidR="00716831" w:rsidRDefault="00716831" w:rsidP="001F1D8B">
      <w:pPr>
        <w:rPr>
          <w:szCs w:val="28"/>
        </w:rPr>
      </w:pPr>
    </w:p>
    <w:p w:rsidR="00716831" w:rsidRDefault="00716831" w:rsidP="001F1D8B">
      <w:pPr>
        <w:rPr>
          <w:szCs w:val="28"/>
        </w:rPr>
      </w:pPr>
    </w:p>
    <w:p w:rsidR="00716831" w:rsidRDefault="00716831" w:rsidP="001F1D8B">
      <w:pPr>
        <w:rPr>
          <w:szCs w:val="28"/>
        </w:rPr>
      </w:pPr>
    </w:p>
    <w:p w:rsidR="001F1D8B" w:rsidRPr="001F1D8B" w:rsidRDefault="001F1D8B" w:rsidP="001F1D8B">
      <w:pPr>
        <w:tabs>
          <w:tab w:val="left" w:pos="3735"/>
        </w:tabs>
        <w:rPr>
          <w:szCs w:val="28"/>
        </w:rPr>
      </w:pPr>
      <w:r>
        <w:rPr>
          <w:szCs w:val="28"/>
        </w:rPr>
        <w:tab/>
      </w:r>
    </w:p>
    <w:tbl>
      <w:tblPr>
        <w:tblpPr w:leftFromText="180" w:rightFromText="180" w:vertAnchor="text" w:tblpY="1"/>
        <w:tblOverlap w:val="never"/>
        <w:tblW w:w="11833" w:type="dxa"/>
        <w:tblLook w:val="04A0" w:firstRow="1" w:lastRow="0" w:firstColumn="1" w:lastColumn="0" w:noHBand="0" w:noVBand="1"/>
      </w:tblPr>
      <w:tblGrid>
        <w:gridCol w:w="108"/>
        <w:gridCol w:w="420"/>
        <w:gridCol w:w="456"/>
        <w:gridCol w:w="2168"/>
        <w:gridCol w:w="217"/>
        <w:gridCol w:w="74"/>
        <w:gridCol w:w="1134"/>
        <w:gridCol w:w="289"/>
        <w:gridCol w:w="278"/>
        <w:gridCol w:w="993"/>
        <w:gridCol w:w="604"/>
        <w:gridCol w:w="388"/>
        <w:gridCol w:w="142"/>
        <w:gridCol w:w="426"/>
        <w:gridCol w:w="835"/>
        <w:gridCol w:w="14"/>
        <w:gridCol w:w="1343"/>
        <w:gridCol w:w="262"/>
        <w:gridCol w:w="11"/>
        <w:gridCol w:w="1671"/>
      </w:tblGrid>
      <w:tr w:rsidR="001F1D8B" w:rsidTr="001F1D8B">
        <w:trPr>
          <w:gridAfter w:val="2"/>
          <w:wAfter w:w="1682" w:type="dxa"/>
        </w:trPr>
        <w:tc>
          <w:tcPr>
            <w:tcW w:w="528" w:type="dxa"/>
            <w:gridSpan w:val="2"/>
          </w:tcPr>
          <w:p w:rsidR="001F1D8B" w:rsidRDefault="001F1D8B" w:rsidP="001F1D8B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1F1D8B" w:rsidRDefault="001F1D8B" w:rsidP="001F1D8B">
            <w:pPr>
              <w:tabs>
                <w:tab w:val="left" w:pos="1897"/>
              </w:tabs>
            </w:pPr>
          </w:p>
        </w:tc>
        <w:tc>
          <w:tcPr>
            <w:tcW w:w="9167" w:type="dxa"/>
            <w:gridSpan w:val="15"/>
          </w:tcPr>
          <w:p w:rsidR="001F1D8B" w:rsidRDefault="001F1D8B" w:rsidP="001F1D8B">
            <w:pPr>
              <w:ind w:left="3552"/>
              <w:jc w:val="center"/>
            </w:pPr>
            <w:r>
              <w:t>ПРИЛОЖЕНИЕ 4</w:t>
            </w:r>
          </w:p>
          <w:p w:rsidR="001F1D8B" w:rsidRDefault="001F1D8B" w:rsidP="001F1D8B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1F1D8B" w:rsidRPr="001D06AF" w:rsidRDefault="001F1D8B" w:rsidP="001F1D8B">
            <w:pPr>
              <w:ind w:left="3552"/>
              <w:jc w:val="center"/>
            </w:pPr>
            <w:r w:rsidRPr="00CC6C1D">
              <w:t>от 14 ноября 2019 г. №</w:t>
            </w:r>
            <w:r w:rsidRPr="00D74902">
              <w:t xml:space="preserve"> </w:t>
            </w:r>
            <w:r w:rsidR="00FE206B">
              <w:t>50/3</w:t>
            </w:r>
            <w:r w:rsidR="00DA0CA8">
              <w:t>0</w:t>
            </w:r>
            <w:bookmarkStart w:id="1" w:name="_GoBack"/>
            <w:bookmarkEnd w:id="1"/>
          </w:p>
        </w:tc>
      </w:tr>
      <w:tr w:rsidR="001F1D8B" w:rsidRPr="006161EA" w:rsidTr="001F1D8B">
        <w:tblPrEx>
          <w:tblCellMar>
            <w:left w:w="0" w:type="dxa"/>
            <w:right w:w="0" w:type="dxa"/>
          </w:tblCellMar>
        </w:tblPrEx>
        <w:trPr>
          <w:gridAfter w:val="1"/>
          <w:wAfter w:w="1671" w:type="dxa"/>
          <w:trHeight w:val="261"/>
        </w:trPr>
        <w:tc>
          <w:tcPr>
            <w:tcW w:w="10162" w:type="dxa"/>
            <w:gridSpan w:val="19"/>
            <w:hideMark/>
          </w:tcPr>
          <w:p w:rsidR="001F1D8B" w:rsidRDefault="001F1D8B" w:rsidP="001F1D8B">
            <w:pPr>
              <w:ind w:left="3552"/>
              <w:jc w:val="center"/>
              <w:rPr>
                <w:sz w:val="24"/>
                <w:szCs w:val="24"/>
              </w:rPr>
            </w:pPr>
          </w:p>
          <w:p w:rsidR="001F1D8B" w:rsidRPr="007D25C7" w:rsidRDefault="001F1D8B" w:rsidP="001F1D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7D25C7">
              <w:rPr>
                <w:b/>
                <w:sz w:val="24"/>
                <w:szCs w:val="24"/>
              </w:rPr>
              <w:t>РОИЗВОДСТВЕННАЯ ПРОГРАММА</w:t>
            </w:r>
          </w:p>
          <w:p w:rsidR="001F1D8B" w:rsidRDefault="001F1D8B" w:rsidP="001F1D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 ОКАЗАНИЮ УСЛУГ ВОДООТВЕДЕНИЯ</w:t>
            </w:r>
          </w:p>
          <w:p w:rsidR="001F1D8B" w:rsidRDefault="001F1D8B" w:rsidP="001F1D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(очистка сточных вод)</w:t>
            </w:r>
          </w:p>
          <w:p w:rsidR="001F1D8B" w:rsidRDefault="001F1D8B" w:rsidP="001F1D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6145DF">
              <w:rPr>
                <w:b/>
                <w:sz w:val="24"/>
                <w:szCs w:val="24"/>
              </w:rPr>
              <w:t xml:space="preserve">на территории </w:t>
            </w:r>
            <w:r w:rsidRPr="006145DF">
              <w:rPr>
                <w:b/>
                <w:bCs/>
                <w:sz w:val="24"/>
                <w:szCs w:val="24"/>
              </w:rPr>
              <w:t xml:space="preserve">Богородского </w:t>
            </w:r>
            <w:proofErr w:type="gramStart"/>
            <w:r w:rsidRPr="006145DF">
              <w:rPr>
                <w:b/>
                <w:bCs/>
                <w:sz w:val="24"/>
                <w:szCs w:val="24"/>
              </w:rPr>
              <w:t>муниципального</w:t>
            </w:r>
            <w:proofErr w:type="gramEnd"/>
            <w:r w:rsidRPr="006145DF">
              <w:rPr>
                <w:b/>
                <w:bCs/>
                <w:sz w:val="24"/>
                <w:szCs w:val="24"/>
              </w:rPr>
              <w:t xml:space="preserve"> района Нижегородской области</w:t>
            </w:r>
          </w:p>
          <w:p w:rsidR="001F1D8B" w:rsidRDefault="001F1D8B" w:rsidP="001F1D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1F1D8B" w:rsidRPr="001F1D8B" w:rsidRDefault="001F1D8B" w:rsidP="001F1D8B">
            <w:pPr>
              <w:tabs>
                <w:tab w:val="left" w:pos="1897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Период реализации производственной программы с 01.12.2019 г. по 31.12.2020 г.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978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1F1D8B">
              <w:rPr>
                <w:b/>
                <w:sz w:val="20"/>
              </w:rPr>
              <w:t>1. Паспорт производственной программы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  <w:trHeight w:val="585"/>
        </w:trPr>
        <w:tc>
          <w:tcPr>
            <w:tcW w:w="3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Наименование регулируемой организации (ИНН)</w:t>
            </w:r>
          </w:p>
        </w:tc>
        <w:tc>
          <w:tcPr>
            <w:tcW w:w="673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widowControl w:val="0"/>
              <w:autoSpaceDE w:val="0"/>
              <w:autoSpaceDN w:val="0"/>
              <w:adjustRightInd w:val="0"/>
              <w:rPr>
                <w:sz w:val="20"/>
                <w:highlight w:val="yellow"/>
              </w:rPr>
            </w:pPr>
            <w:r w:rsidRPr="001F1D8B">
              <w:rPr>
                <w:sz w:val="20"/>
              </w:rPr>
              <w:t>МУНИЦИПАЛЬНОЕ УНИТАРНОЕ ПРЕДПРИЯТИЕ БОГОРОДСКОГО МУНИЦИПАЛЬНОГО РАЙОНА НИЖЕГОРОДСКОЙ ОБЛАСТИ «ПРОИЗВОДСТВЕННОЕ УПРАВЛЕНИЕ КАНАЛИЗАЦИОННОГО ХОЗЯЙСТВА» (ИНН 5245030869)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  <w:trHeight w:val="527"/>
        </w:trPr>
        <w:tc>
          <w:tcPr>
            <w:tcW w:w="3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Местонахождение регулируемой организации</w:t>
            </w:r>
          </w:p>
        </w:tc>
        <w:tc>
          <w:tcPr>
            <w:tcW w:w="673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607600, Нижегородская область,  г. Богородск, ул. Пионерская площадка, д. 18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3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Наименование уполномоченного органа</w:t>
            </w:r>
          </w:p>
        </w:tc>
        <w:tc>
          <w:tcPr>
            <w:tcW w:w="673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Региональная служба по тарифам Нижегородской области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3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Местонахождение уполномоченного органа</w:t>
            </w:r>
          </w:p>
        </w:tc>
        <w:tc>
          <w:tcPr>
            <w:tcW w:w="673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603082, г. Нижний Новгород, Кремль, корпус 1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  <w:trHeight w:val="158"/>
        </w:trPr>
        <w:tc>
          <w:tcPr>
            <w:tcW w:w="978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1F1D8B">
              <w:rPr>
                <w:b/>
                <w:sz w:val="20"/>
              </w:rPr>
              <w:t>2. Объем принимаемых сточных вод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44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Наименование услуги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ind w:left="-57" w:right="-57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на период с 01.12.2019 по 31.12.2019</w:t>
            </w:r>
          </w:p>
        </w:tc>
        <w:tc>
          <w:tcPr>
            <w:tcW w:w="2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ind w:left="-57" w:right="-57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на период с 01.01.2020 по 31.12.2020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44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 xml:space="preserve">Принято сточных вод всего, </w:t>
            </w:r>
            <w:r w:rsidRPr="001F1D8B">
              <w:rPr>
                <w:sz w:val="20"/>
              </w:rPr>
              <w:br/>
              <w:t>тыс. м</w:t>
            </w:r>
            <w:r w:rsidRPr="001F1D8B">
              <w:rPr>
                <w:sz w:val="20"/>
                <w:vertAlign w:val="superscript"/>
              </w:rPr>
              <w:t>3</w:t>
            </w:r>
            <w:r w:rsidRPr="001F1D8B">
              <w:rPr>
                <w:sz w:val="20"/>
              </w:rPr>
              <w:t>, в том числе: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530AD9" w:rsidP="001F1D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1,08</w:t>
            </w:r>
          </w:p>
        </w:tc>
        <w:tc>
          <w:tcPr>
            <w:tcW w:w="2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12,97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  <w:trHeight w:val="131"/>
        </w:trPr>
        <w:tc>
          <w:tcPr>
            <w:tcW w:w="44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rPr>
                <w:i/>
                <w:iCs/>
                <w:sz w:val="20"/>
              </w:rPr>
            </w:pPr>
            <w:r w:rsidRPr="001F1D8B">
              <w:rPr>
                <w:i/>
                <w:iCs/>
                <w:sz w:val="20"/>
              </w:rPr>
              <w:t>- население,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  <w:tc>
          <w:tcPr>
            <w:tcW w:w="2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44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rPr>
                <w:i/>
                <w:iCs/>
                <w:sz w:val="20"/>
              </w:rPr>
            </w:pPr>
            <w:r w:rsidRPr="001F1D8B">
              <w:rPr>
                <w:i/>
                <w:iCs/>
                <w:sz w:val="20"/>
              </w:rPr>
              <w:t>- бюджетные потребители,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  <w:tc>
          <w:tcPr>
            <w:tcW w:w="2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44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rPr>
                <w:i/>
                <w:iCs/>
                <w:sz w:val="20"/>
              </w:rPr>
            </w:pPr>
            <w:r w:rsidRPr="001F1D8B">
              <w:rPr>
                <w:i/>
                <w:iCs/>
                <w:sz w:val="20"/>
              </w:rPr>
              <w:t>- прочие  потребители,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530AD9" w:rsidP="001F1D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1,08</w:t>
            </w:r>
          </w:p>
        </w:tc>
        <w:tc>
          <w:tcPr>
            <w:tcW w:w="2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12,97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44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rPr>
                <w:i/>
                <w:iCs/>
                <w:sz w:val="20"/>
              </w:rPr>
            </w:pPr>
            <w:r w:rsidRPr="001F1D8B">
              <w:rPr>
                <w:i/>
                <w:iCs/>
                <w:sz w:val="20"/>
              </w:rPr>
              <w:t>- собственное потребление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  <w:tc>
          <w:tcPr>
            <w:tcW w:w="2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44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rPr>
                <w:iCs/>
                <w:sz w:val="20"/>
              </w:rPr>
            </w:pPr>
            <w:r w:rsidRPr="001F1D8B">
              <w:rPr>
                <w:iCs/>
                <w:sz w:val="20"/>
              </w:rPr>
              <w:t xml:space="preserve">Пропущено через очистные сооружения, </w:t>
            </w:r>
            <w:r w:rsidRPr="001F1D8B">
              <w:rPr>
                <w:sz w:val="20"/>
              </w:rPr>
              <w:t>тыс. м</w:t>
            </w:r>
            <w:r w:rsidRPr="001F1D8B">
              <w:rPr>
                <w:sz w:val="20"/>
                <w:vertAlign w:val="superscript"/>
              </w:rPr>
              <w:t>3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530AD9" w:rsidP="001F1D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1,08</w:t>
            </w:r>
          </w:p>
        </w:tc>
        <w:tc>
          <w:tcPr>
            <w:tcW w:w="2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12,97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44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rPr>
                <w:sz w:val="20"/>
                <w:vertAlign w:val="superscript"/>
              </w:rPr>
            </w:pPr>
            <w:r w:rsidRPr="001F1D8B">
              <w:rPr>
                <w:sz w:val="20"/>
              </w:rPr>
              <w:t>Передано сточных вод на сторону, тыс. м</w:t>
            </w:r>
            <w:r w:rsidRPr="001F1D8B">
              <w:rPr>
                <w:sz w:val="20"/>
                <w:vertAlign w:val="superscript"/>
              </w:rPr>
              <w:t>3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  <w:tc>
          <w:tcPr>
            <w:tcW w:w="2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978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1F1D8B"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33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Наименование мероприятий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График реализации мероприятий</w:t>
            </w:r>
          </w:p>
        </w:tc>
        <w:tc>
          <w:tcPr>
            <w:tcW w:w="36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 xml:space="preserve">Всего сумма, </w:t>
            </w:r>
          </w:p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тыс. руб.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33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Себестоимость</w:t>
            </w:r>
          </w:p>
        </w:tc>
        <w:tc>
          <w:tcPr>
            <w:tcW w:w="1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Другие источники</w:t>
            </w: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978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1F1D8B">
              <w:rPr>
                <w:sz w:val="20"/>
              </w:rPr>
              <w:t>на период с 01.12.2019 по 31.12.2019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  <w:trHeight w:val="357"/>
        </w:trPr>
        <w:tc>
          <w:tcPr>
            <w:tcW w:w="3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Производственные расходы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>с 01.12.2019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11,08</w:t>
            </w:r>
          </w:p>
        </w:tc>
        <w:tc>
          <w:tcPr>
            <w:tcW w:w="1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11,08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  <w:trHeight w:val="29"/>
        </w:trPr>
        <w:tc>
          <w:tcPr>
            <w:tcW w:w="3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Административные расходы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>с 01.12.2019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0,01</w:t>
            </w:r>
          </w:p>
        </w:tc>
        <w:tc>
          <w:tcPr>
            <w:tcW w:w="1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0,01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3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>с 01.12.2019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  <w:tc>
          <w:tcPr>
            <w:tcW w:w="1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3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>с 01.12.2019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0,07</w:t>
            </w:r>
          </w:p>
        </w:tc>
        <w:tc>
          <w:tcPr>
            <w:tcW w:w="1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0,07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  <w:trHeight w:val="350"/>
        </w:trPr>
        <w:tc>
          <w:tcPr>
            <w:tcW w:w="3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>с 01.12.2019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  <w:tc>
          <w:tcPr>
            <w:tcW w:w="1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3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>с 01.12.2019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0,13</w:t>
            </w:r>
          </w:p>
        </w:tc>
        <w:tc>
          <w:tcPr>
            <w:tcW w:w="1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0,13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08" w:type="dxa"/>
        </w:trPr>
        <w:tc>
          <w:tcPr>
            <w:tcW w:w="47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>Итого за период с 01.12.2019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11,29</w:t>
            </w:r>
          </w:p>
        </w:tc>
        <w:tc>
          <w:tcPr>
            <w:tcW w:w="1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11,29</w:t>
            </w:r>
          </w:p>
        </w:tc>
        <w:tc>
          <w:tcPr>
            <w:tcW w:w="1944" w:type="dxa"/>
            <w:gridSpan w:val="3"/>
            <w:vAlign w:val="center"/>
          </w:tcPr>
          <w:p w:rsidR="001F1D8B" w:rsidRPr="00341A2C" w:rsidRDefault="001F1D8B" w:rsidP="001F1D8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</w:rPr>
            </w:pP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978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1F1D8B">
              <w:rPr>
                <w:sz w:val="20"/>
              </w:rPr>
              <w:t>на период с 01.01.2020 по 31.12.2020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  <w:trHeight w:val="299"/>
        </w:trPr>
        <w:tc>
          <w:tcPr>
            <w:tcW w:w="3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Производственные расходы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bCs/>
                <w:sz w:val="20"/>
              </w:rPr>
            </w:pPr>
            <w:r w:rsidRPr="001F1D8B">
              <w:rPr>
                <w:bCs/>
                <w:sz w:val="20"/>
              </w:rPr>
              <w:t>135,51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135,51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3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Административные расходы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0,15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0,15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3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 xml:space="preserve">Сбытовые расходы гарантирующих </w:t>
            </w:r>
            <w:r w:rsidRPr="001F1D8B">
              <w:rPr>
                <w:sz w:val="20"/>
              </w:rPr>
              <w:lastRenderedPageBreak/>
              <w:t>организаций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lastRenderedPageBreak/>
              <w:t xml:space="preserve">с 01.01.2020 по </w:t>
            </w:r>
            <w:r w:rsidRPr="001F1D8B">
              <w:rPr>
                <w:sz w:val="20"/>
              </w:rPr>
              <w:lastRenderedPageBreak/>
              <w:t>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lastRenderedPageBreak/>
              <w:t>0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3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lastRenderedPageBreak/>
              <w:t>Расходы на амортизацию основных средств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0,79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0,79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  <w:trHeight w:val="281"/>
        </w:trPr>
        <w:tc>
          <w:tcPr>
            <w:tcW w:w="3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3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1,53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1,53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47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>Итого за период 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137,98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137,98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47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149,27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149,27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978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1F1D8B">
              <w:rPr>
                <w:b/>
                <w:sz w:val="20"/>
              </w:rPr>
              <w:t>4. Мероприятия,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978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1F1D8B">
              <w:rPr>
                <w:sz w:val="20"/>
              </w:rPr>
              <w:t>4.1. Перечень мероприятий по ремонту объектов централизованных систем водоотведения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33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Наименование мероприятий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График реализации мероприятий</w:t>
            </w:r>
          </w:p>
        </w:tc>
        <w:tc>
          <w:tcPr>
            <w:tcW w:w="36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3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Всего сумма,</w:t>
            </w:r>
          </w:p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 xml:space="preserve"> тыс. руб.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  <w:trHeight w:val="20"/>
        </w:trPr>
        <w:tc>
          <w:tcPr>
            <w:tcW w:w="33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Себестоимость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Другие источники</w:t>
            </w:r>
          </w:p>
        </w:tc>
        <w:tc>
          <w:tcPr>
            <w:tcW w:w="13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978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1F1D8B">
              <w:rPr>
                <w:sz w:val="20"/>
              </w:rPr>
              <w:t>на период с 01.12.2019 по 31.12.2019</w:t>
            </w:r>
          </w:p>
        </w:tc>
      </w:tr>
      <w:tr w:rsidR="001F1D8B" w:rsidRPr="00785372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3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Текущий ремонт и техническое обслуживание ОС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>с 01.12.2019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1,29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1,29</w:t>
            </w:r>
          </w:p>
        </w:tc>
      </w:tr>
      <w:tr w:rsidR="001F1D8B" w:rsidRPr="00785372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47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Итого за период с 01.12.2019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1,29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1,29</w:t>
            </w:r>
          </w:p>
        </w:tc>
      </w:tr>
      <w:tr w:rsidR="001F1D8B" w:rsidRPr="00785372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  <w:trHeight w:val="91"/>
        </w:trPr>
        <w:tc>
          <w:tcPr>
            <w:tcW w:w="978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1F1D8B">
              <w:rPr>
                <w:sz w:val="20"/>
              </w:rPr>
              <w:t>на период с 01.01.2020 по 31.12.2020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  <w:trHeight w:val="524"/>
        </w:trPr>
        <w:tc>
          <w:tcPr>
            <w:tcW w:w="3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Текущий ремонт и техническое обслуживание ОС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15,47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15,47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47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Итого за период 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15,47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15,47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47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16,76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16,76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978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1F1D8B">
              <w:rPr>
                <w:sz w:val="20"/>
              </w:rPr>
              <w:t>4.2. Перечень мероприятий, направленных на улучшение качества очистки сточных вод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326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Наименование мероприятий</w:t>
            </w:r>
          </w:p>
        </w:tc>
        <w:tc>
          <w:tcPr>
            <w:tcW w:w="14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График реализации мероприятий</w:t>
            </w:r>
          </w:p>
        </w:tc>
        <w:tc>
          <w:tcPr>
            <w:tcW w:w="36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3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Всего сумма,</w:t>
            </w:r>
          </w:p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 xml:space="preserve"> тыс. руб.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326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4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Себестоимость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Другие источники</w:t>
            </w:r>
          </w:p>
        </w:tc>
        <w:tc>
          <w:tcPr>
            <w:tcW w:w="13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978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1F1D8B">
              <w:rPr>
                <w:sz w:val="20"/>
              </w:rPr>
              <w:t>на период с 01.12.2019 по 31.12.2019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Мероприятия отсутствуют</w:t>
            </w:r>
          </w:p>
        </w:tc>
        <w:tc>
          <w:tcPr>
            <w:tcW w:w="1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978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1F1D8B">
              <w:rPr>
                <w:sz w:val="20"/>
              </w:rPr>
              <w:t>на период с 01.01.2020 по 31.12.2020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Мероприятия отсутствуют</w:t>
            </w:r>
          </w:p>
        </w:tc>
        <w:tc>
          <w:tcPr>
            <w:tcW w:w="1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47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978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1F1D8B">
              <w:rPr>
                <w:sz w:val="20"/>
              </w:rPr>
              <w:t>4.3. Перечень мероприятий по энергосбережению и повышению энергетической эффективности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326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Наименование мероприятий</w:t>
            </w:r>
          </w:p>
        </w:tc>
        <w:tc>
          <w:tcPr>
            <w:tcW w:w="14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График реализации мероприятий</w:t>
            </w:r>
          </w:p>
        </w:tc>
        <w:tc>
          <w:tcPr>
            <w:tcW w:w="36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3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Всего сумма,</w:t>
            </w:r>
          </w:p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 xml:space="preserve"> тыс. руб.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326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4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Себестоимость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Другие источники</w:t>
            </w:r>
          </w:p>
        </w:tc>
        <w:tc>
          <w:tcPr>
            <w:tcW w:w="13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978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на период с 01.12.2019 по 31.12.2019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Мероприятия отсутствуют</w:t>
            </w:r>
          </w:p>
        </w:tc>
        <w:tc>
          <w:tcPr>
            <w:tcW w:w="1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978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1F1D8B">
              <w:rPr>
                <w:sz w:val="20"/>
              </w:rPr>
              <w:t>на период с 01.01.2020 по 31.12.2020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  <w:trHeight w:val="23"/>
        </w:trPr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Мероприятия отсутствуют</w:t>
            </w:r>
          </w:p>
        </w:tc>
        <w:tc>
          <w:tcPr>
            <w:tcW w:w="1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08" w:type="dxa"/>
        </w:trPr>
        <w:tc>
          <w:tcPr>
            <w:tcW w:w="47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944" w:type="dxa"/>
            <w:gridSpan w:val="3"/>
          </w:tcPr>
          <w:p w:rsidR="001F1D8B" w:rsidRPr="00341A2C" w:rsidRDefault="001F1D8B" w:rsidP="001F1D8B">
            <w:pPr>
              <w:spacing w:line="264" w:lineRule="auto"/>
              <w:jc w:val="center"/>
              <w:rPr>
                <w:sz w:val="20"/>
              </w:rPr>
            </w:pP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978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1F1D8B">
              <w:rPr>
                <w:sz w:val="20"/>
              </w:rPr>
              <w:t>4.4. Мероприятия, направленные на повышение качества обслуживания абонентов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326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Наименование мероприятий</w:t>
            </w:r>
          </w:p>
        </w:tc>
        <w:tc>
          <w:tcPr>
            <w:tcW w:w="14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График реализации мероприятий</w:t>
            </w:r>
          </w:p>
        </w:tc>
        <w:tc>
          <w:tcPr>
            <w:tcW w:w="36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3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 xml:space="preserve">Всего сумма, </w:t>
            </w:r>
          </w:p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тыс. руб.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326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4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Себестоимость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Другие источники</w:t>
            </w:r>
          </w:p>
        </w:tc>
        <w:tc>
          <w:tcPr>
            <w:tcW w:w="13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978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1F1D8B">
              <w:rPr>
                <w:sz w:val="20"/>
              </w:rPr>
              <w:t>на период с 01.12.2019 по 31.12.2019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08" w:type="dxa"/>
          <w:trHeight w:val="137"/>
        </w:trPr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Мероприятия отсутствуют</w:t>
            </w:r>
          </w:p>
        </w:tc>
        <w:tc>
          <w:tcPr>
            <w:tcW w:w="1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944" w:type="dxa"/>
            <w:gridSpan w:val="3"/>
          </w:tcPr>
          <w:p w:rsidR="001F1D8B" w:rsidRPr="00341A2C" w:rsidRDefault="001F1D8B" w:rsidP="001F1D8B">
            <w:pPr>
              <w:spacing w:line="264" w:lineRule="auto"/>
              <w:jc w:val="center"/>
              <w:rPr>
                <w:sz w:val="20"/>
              </w:rPr>
            </w:pP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978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1F1D8B">
              <w:rPr>
                <w:sz w:val="20"/>
              </w:rPr>
              <w:t>на период с 01.01.2020 по 31.12.2020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08" w:type="dxa"/>
        </w:trPr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Мероприятия отсутствуют</w:t>
            </w:r>
          </w:p>
        </w:tc>
        <w:tc>
          <w:tcPr>
            <w:tcW w:w="1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944" w:type="dxa"/>
            <w:gridSpan w:val="3"/>
          </w:tcPr>
          <w:p w:rsidR="001F1D8B" w:rsidRPr="00341A2C" w:rsidRDefault="001F1D8B" w:rsidP="001F1D8B">
            <w:pPr>
              <w:spacing w:line="264" w:lineRule="auto"/>
              <w:jc w:val="center"/>
              <w:rPr>
                <w:sz w:val="20"/>
              </w:rPr>
            </w:pP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108" w:type="dxa"/>
          <w:trHeight w:val="110"/>
        </w:trPr>
        <w:tc>
          <w:tcPr>
            <w:tcW w:w="47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1944" w:type="dxa"/>
            <w:gridSpan w:val="3"/>
          </w:tcPr>
          <w:p w:rsidR="001F1D8B" w:rsidRPr="00341A2C" w:rsidRDefault="001F1D8B" w:rsidP="001F1D8B">
            <w:pPr>
              <w:spacing w:line="264" w:lineRule="auto"/>
              <w:jc w:val="center"/>
              <w:rPr>
                <w:sz w:val="20"/>
              </w:rPr>
            </w:pP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  <w:trHeight w:val="445"/>
        </w:trPr>
        <w:tc>
          <w:tcPr>
            <w:tcW w:w="978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1F1D8B">
              <w:rPr>
                <w:b/>
                <w:sz w:val="20"/>
              </w:rPr>
              <w:t>5. Показатели надежности, качества, энергетической эффективности объектов централизованных систем водоотведения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50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Наименование показателя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Ед. изм.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ind w:left="-57" w:right="-57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на период с 01.12.2019 по 31.12.2019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ind w:left="-57" w:right="-57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на период с 01.01.2020 по 31.12.2020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978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1F1D8B">
              <w:rPr>
                <w:sz w:val="20"/>
              </w:rPr>
              <w:t>Показатели очистки сточных вод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50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 xml:space="preserve">Доля сточных вод, не подвергающихся очистке, в общем объеме сточных вод, сбрасываемых в централизованные </w:t>
            </w:r>
            <w:r w:rsidRPr="001F1D8B">
              <w:rPr>
                <w:sz w:val="20"/>
              </w:rPr>
              <w:lastRenderedPageBreak/>
              <w:t>общесплавные или бытовые системы водоотведения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lastRenderedPageBreak/>
              <w:t>%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50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lastRenderedPageBreak/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%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50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%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1F1D8B">
              <w:rPr>
                <w:sz w:val="20"/>
              </w:rPr>
              <w:t>0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50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%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  <w:trHeight w:val="66"/>
        </w:trPr>
        <w:tc>
          <w:tcPr>
            <w:tcW w:w="978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1F1D8B">
              <w:rPr>
                <w:sz w:val="20"/>
              </w:rPr>
              <w:t>Показатели надежности и бесперебойности водоотведения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50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ед./</w:t>
            </w:r>
          </w:p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км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978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highlight w:val="yellow"/>
              </w:rPr>
            </w:pPr>
            <w:r w:rsidRPr="001F1D8B">
              <w:rPr>
                <w:sz w:val="20"/>
              </w:rPr>
              <w:t>Показатели энергетической эффективности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  <w:trHeight w:val="679"/>
        </w:trPr>
        <w:tc>
          <w:tcPr>
            <w:tcW w:w="50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</w:rPr>
            </w:pPr>
            <w:proofErr w:type="spellStart"/>
            <w:r w:rsidRPr="001F1D8B">
              <w:rPr>
                <w:sz w:val="20"/>
              </w:rPr>
              <w:t>кВт</w:t>
            </w:r>
            <w:proofErr w:type="gramStart"/>
            <w:r w:rsidRPr="001F1D8B">
              <w:rPr>
                <w:sz w:val="20"/>
              </w:rPr>
              <w:t>.ч</w:t>
            </w:r>
            <w:proofErr w:type="spellEnd"/>
            <w:proofErr w:type="gramEnd"/>
            <w:r w:rsidRPr="001F1D8B">
              <w:rPr>
                <w:sz w:val="20"/>
              </w:rPr>
              <w:t>/</w:t>
            </w:r>
          </w:p>
          <w:p w:rsidR="001F1D8B" w:rsidRPr="001F1D8B" w:rsidRDefault="001F1D8B" w:rsidP="001F1D8B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куб. м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  <w:r w:rsidRPr="001F1D8B">
              <w:rPr>
                <w:color w:val="000000"/>
                <w:sz w:val="20"/>
              </w:rPr>
              <w:t>0,78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0,78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978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1F1D8B">
              <w:rPr>
                <w:b/>
                <w:sz w:val="20"/>
              </w:rPr>
              <w:t>6. Расчет эффективности производственной программы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71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на период с 01.12.2019 по 31.12.2019</w:t>
            </w:r>
          </w:p>
        </w:tc>
        <w:tc>
          <w:tcPr>
            <w:tcW w:w="2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71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на период с 01.01.2020 по 31.12.2020</w:t>
            </w:r>
          </w:p>
        </w:tc>
        <w:tc>
          <w:tcPr>
            <w:tcW w:w="2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  <w:trHeight w:val="180"/>
        </w:trPr>
        <w:tc>
          <w:tcPr>
            <w:tcW w:w="71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sz w:val="20"/>
              </w:rPr>
              <w:t>Итого эффективность производственной программы за весь период реализации:</w:t>
            </w:r>
          </w:p>
        </w:tc>
        <w:tc>
          <w:tcPr>
            <w:tcW w:w="2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-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978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1F1D8B">
              <w:rPr>
                <w:b/>
                <w:sz w:val="20"/>
              </w:rPr>
              <w:t>7. Общий объем финансовых потребностей, направленных на реализацию производственной программы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  <w:trHeight w:val="28"/>
        </w:trPr>
        <w:tc>
          <w:tcPr>
            <w:tcW w:w="71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sz w:val="20"/>
              </w:rPr>
              <w:t>Всего сумма, тыс. руб.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71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1F1D8B">
              <w:rPr>
                <w:sz w:val="20"/>
              </w:rPr>
              <w:t>На период с 01.12.2019 по 31.12.2019 год</w:t>
            </w:r>
          </w:p>
        </w:tc>
        <w:tc>
          <w:tcPr>
            <w:tcW w:w="2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12,57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  <w:trHeight w:val="119"/>
        </w:trPr>
        <w:tc>
          <w:tcPr>
            <w:tcW w:w="71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8B" w:rsidRPr="001F1D8B" w:rsidRDefault="001F1D8B" w:rsidP="001F1D8B">
            <w:pPr>
              <w:rPr>
                <w:sz w:val="20"/>
              </w:rPr>
            </w:pPr>
            <w:r w:rsidRPr="001F1D8B">
              <w:rPr>
                <w:sz w:val="20"/>
              </w:rPr>
              <w:t>На период с 01.01.2020 по 31.12.2020 год</w:t>
            </w:r>
          </w:p>
        </w:tc>
        <w:tc>
          <w:tcPr>
            <w:tcW w:w="2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bCs/>
                <w:sz w:val="20"/>
              </w:rPr>
            </w:pPr>
            <w:r w:rsidRPr="001F1D8B">
              <w:rPr>
                <w:bCs/>
                <w:sz w:val="20"/>
              </w:rPr>
              <w:t>153,456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71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F1D8B">
              <w:rPr>
                <w:bCs/>
                <w:sz w:val="20"/>
              </w:rPr>
              <w:t>Итого</w:t>
            </w:r>
            <w:r w:rsidRPr="001F1D8B">
              <w:rPr>
                <w:sz w:val="20"/>
              </w:rPr>
              <w:t xml:space="preserve"> объем финансовых потребностей за весь период реализации программы</w:t>
            </w:r>
            <w:r w:rsidRPr="001F1D8B">
              <w:rPr>
                <w:bCs/>
                <w:sz w:val="20"/>
              </w:rPr>
              <w:t>:</w:t>
            </w:r>
          </w:p>
        </w:tc>
        <w:tc>
          <w:tcPr>
            <w:tcW w:w="2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jc w:val="center"/>
              <w:rPr>
                <w:sz w:val="20"/>
              </w:rPr>
            </w:pPr>
            <w:r w:rsidRPr="001F1D8B">
              <w:rPr>
                <w:sz w:val="20"/>
              </w:rPr>
              <w:t>166,03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978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1F1D8B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</w:p>
        </w:tc>
      </w:tr>
      <w:tr w:rsidR="001F1D8B" w:rsidRPr="00341A2C" w:rsidTr="00716831">
        <w:tblPrEx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08" w:type="dxa"/>
          <w:wAfter w:w="1944" w:type="dxa"/>
        </w:trPr>
        <w:tc>
          <w:tcPr>
            <w:tcW w:w="978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D8B" w:rsidRPr="001F1D8B" w:rsidRDefault="001F1D8B" w:rsidP="001F1D8B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F1D8B">
              <w:rPr>
                <w:color w:val="000000"/>
                <w:sz w:val="20"/>
              </w:rPr>
              <w:t>Государственное регулирование в отношении организации ранее не осуществлялось</w:t>
            </w:r>
          </w:p>
        </w:tc>
      </w:tr>
    </w:tbl>
    <w:p w:rsidR="001F1D8B" w:rsidRPr="001F1D8B" w:rsidRDefault="001F1D8B" w:rsidP="001F1D8B">
      <w:pPr>
        <w:tabs>
          <w:tab w:val="left" w:pos="3735"/>
        </w:tabs>
        <w:rPr>
          <w:szCs w:val="28"/>
        </w:rPr>
      </w:pPr>
    </w:p>
    <w:sectPr w:rsidR="001F1D8B" w:rsidRPr="001F1D8B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D8B" w:rsidRDefault="001F1D8B">
      <w:r>
        <w:separator/>
      </w:r>
    </w:p>
  </w:endnote>
  <w:endnote w:type="continuationSeparator" w:id="0">
    <w:p w:rsidR="001F1D8B" w:rsidRDefault="001F1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D8B" w:rsidRDefault="001F1D8B">
      <w:r>
        <w:separator/>
      </w:r>
    </w:p>
  </w:footnote>
  <w:footnote w:type="continuationSeparator" w:id="0">
    <w:p w:rsidR="001F1D8B" w:rsidRDefault="001F1D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D8B" w:rsidRDefault="00D81544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1F1D8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F1D8B" w:rsidRDefault="001F1D8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D8B" w:rsidRDefault="00D81544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1F1D8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A0CA8">
      <w:rPr>
        <w:rStyle w:val="a9"/>
        <w:noProof/>
      </w:rPr>
      <w:t>14</w:t>
    </w:r>
    <w:r>
      <w:rPr>
        <w:rStyle w:val="a9"/>
      </w:rPr>
      <w:fldChar w:fldCharType="end"/>
    </w:r>
  </w:p>
  <w:p w:rsidR="001F1D8B" w:rsidRDefault="001F1D8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D8B" w:rsidRDefault="00DA0CA8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61442" style="position:absolute;left:0;text-align:left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<v:shape id="Freeform 2" o:spid="_x0000_s61444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61443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61441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1F1D8B" w:rsidRPr="00E52B15" w:rsidRDefault="001F1D8B" w:rsidP="00673D81">
                <w:pPr>
                  <w:ind w:right="-70"/>
                  <w:jc w:val="center"/>
                  <w:rPr>
                    <w:szCs w:val="28"/>
                  </w:rPr>
                </w:pPr>
                <w:r w:rsidRPr="00A51156">
                  <w:rPr>
                    <w:noProof/>
                    <w:szCs w:val="28"/>
                  </w:rPr>
                  <w:drawing>
                    <wp:inline distT="0" distB="0" distL="0" distR="0">
                      <wp:extent cx="628650" cy="609600"/>
                      <wp:effectExtent l="0" t="0" r="0" b="0"/>
                      <wp:docPr id="5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28650" cy="60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1F1D8B" w:rsidRPr="00561114" w:rsidRDefault="001F1D8B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1F1D8B" w:rsidRPr="00561114" w:rsidRDefault="001F1D8B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1F1D8B" w:rsidRPr="000F7B5C" w:rsidRDefault="001F1D8B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1F1D8B" w:rsidRPr="000F7B5C" w:rsidRDefault="001F1D8B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1F1D8B" w:rsidRDefault="001F1D8B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1F1D8B" w:rsidRDefault="001F1D8B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1F1D8B" w:rsidRPr="002B6128" w:rsidRDefault="001F1D8B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1F1D8B" w:rsidRDefault="001F1D8B" w:rsidP="00276416">
                <w:pPr>
                  <w:ind w:right="-70"/>
                  <w:rPr>
                    <w:sz w:val="20"/>
                  </w:rPr>
                </w:pPr>
              </w:p>
              <w:p w:rsidR="001F1D8B" w:rsidRPr="001772E6" w:rsidRDefault="001F1D8B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1F1D8B" w:rsidRDefault="001F1D8B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7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46"/>
    <o:shapelayout v:ext="edit">
      <o:idmap v:ext="edit" data="60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50C8"/>
    <w:rsid w:val="000153AB"/>
    <w:rsid w:val="000162FE"/>
    <w:rsid w:val="00016631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C10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EA3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3F0C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3CF0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6AF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D8B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466F"/>
    <w:rsid w:val="002165E3"/>
    <w:rsid w:val="0021757A"/>
    <w:rsid w:val="002175D4"/>
    <w:rsid w:val="00217C1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4D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51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773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3F0C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49E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0389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0AD9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38E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48C3"/>
    <w:rsid w:val="005754F6"/>
    <w:rsid w:val="00575F74"/>
    <w:rsid w:val="005762CB"/>
    <w:rsid w:val="005764A0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42A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2F33"/>
    <w:rsid w:val="005E36DB"/>
    <w:rsid w:val="005E38BA"/>
    <w:rsid w:val="005E3B1D"/>
    <w:rsid w:val="005E4F26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48EA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10C1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31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5C7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1E7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40DB"/>
    <w:rsid w:val="00864414"/>
    <w:rsid w:val="00865151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EA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B51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39E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3D4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596B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61C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6C1D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E72B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B89"/>
    <w:rsid w:val="00D26C5B"/>
    <w:rsid w:val="00D27025"/>
    <w:rsid w:val="00D3028B"/>
    <w:rsid w:val="00D3046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1544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0CA8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87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3D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1D28"/>
    <w:rsid w:val="00E92B16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1607E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206B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8154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D81544"/>
    <w:rPr>
      <w:rFonts w:cs="Times New Roman"/>
      <w:sz w:val="28"/>
    </w:rPr>
  </w:style>
  <w:style w:type="paragraph" w:styleId="a5">
    <w:name w:val="footer"/>
    <w:basedOn w:val="a"/>
    <w:link w:val="a6"/>
    <w:uiPriority w:val="99"/>
    <w:rsid w:val="00D8154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D81544"/>
    <w:rPr>
      <w:rFonts w:cs="Times New Roman"/>
      <w:sz w:val="28"/>
    </w:rPr>
  </w:style>
  <w:style w:type="character" w:styleId="a7">
    <w:name w:val="Hyperlink"/>
    <w:basedOn w:val="a0"/>
    <w:uiPriority w:val="99"/>
    <w:rsid w:val="00D81544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D81544"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7165331CC9BE66F24A9D25F6412B96E960454AB6D84B7C229D7C442C26413513CF0CB95432D5C1BD318A173EU7v0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6ECFDF709A800A82B3B59128C052AEE4214D89D324DC5548A875CE51892C6915C11BD03B688D145cDb8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A72B03E53FA9C330A5BC540D1AC46EB86E1F5DA2BA1FB20DF97853386DE25F8858F93F444B8DEC1938427AF8E5F5491E2E9365120AB41E90F93E505L941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7DD40A53DEADC185F686201ECCD6382594C9938B19B3202683CB10FE15330CF168946360B9AE8B9CE56749EE8D37F5204E69E934DFFCC8B16055D416PBB1M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14</TotalTime>
  <Pages>14</Pages>
  <Words>4094</Words>
  <Characters>28379</Characters>
  <Application>Microsoft Office Word</Application>
  <DocSecurity>0</DocSecurity>
  <Lines>236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32409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6</cp:revision>
  <cp:lastPrinted>2019-11-07T14:26:00Z</cp:lastPrinted>
  <dcterms:created xsi:type="dcterms:W3CDTF">2019-11-07T14:13:00Z</dcterms:created>
  <dcterms:modified xsi:type="dcterms:W3CDTF">2019-11-14T07:56:00Z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