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04037" w:rsidP="00E006BE">
            <w:pPr>
              <w:jc w:val="center"/>
            </w:pPr>
            <w:r>
              <w:t>14.11.2019 г</w:t>
            </w:r>
            <w:r w:rsidR="00D15EA1">
              <w:t>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F6680D" w:rsidP="00E20A3C">
            <w:pPr>
              <w:tabs>
                <w:tab w:val="center" w:pos="2160"/>
              </w:tabs>
              <w:ind w:left="-108"/>
              <w:jc w:val="center"/>
            </w:pPr>
            <w:r>
              <w:t>50/5</w:t>
            </w:r>
            <w:r w:rsidR="00C25DD4">
              <w:t>5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B55056">
        <w:trPr>
          <w:trHeight w:val="250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B55056" w:rsidRDefault="00BD77E4" w:rsidP="00D15EA1">
            <w:pPr>
              <w:jc w:val="center"/>
              <w:rPr>
                <w:szCs w:val="28"/>
              </w:rPr>
            </w:pPr>
            <w:r w:rsidRPr="00B55056">
              <w:rPr>
                <w:noProof/>
                <w:szCs w:val="24"/>
              </w:rPr>
              <w:t xml:space="preserve">Об установлении </w:t>
            </w:r>
            <w:r w:rsidR="00D15EA1" w:rsidRPr="00B55056">
              <w:rPr>
                <w:szCs w:val="28"/>
              </w:rPr>
              <w:t xml:space="preserve"> </w:t>
            </w:r>
            <w:r w:rsidR="00B55056" w:rsidRPr="00B55056">
              <w:rPr>
                <w:szCs w:val="28"/>
              </w:rPr>
              <w:t xml:space="preserve">АКЦИОНЕРНОМУ ОБЩЕСТВУ «ВЫКСУНСКИЙ МЕТАЛЛУРГИЧЕСКИЙ ЗАВОД» </w:t>
            </w:r>
          </w:p>
          <w:p w:rsidR="0085764D" w:rsidRPr="00B55056" w:rsidRDefault="00B55056" w:rsidP="00804037">
            <w:pPr>
              <w:jc w:val="center"/>
            </w:pPr>
            <w:r w:rsidRPr="00B55056">
              <w:rPr>
                <w:szCs w:val="28"/>
              </w:rPr>
              <w:t>(ИНН 5247004695), г. Выкса Нижегородской области, тариф</w:t>
            </w:r>
            <w:r w:rsidR="00804037">
              <w:rPr>
                <w:szCs w:val="28"/>
              </w:rPr>
              <w:t>ов</w:t>
            </w:r>
            <w:r w:rsidRPr="00B55056">
              <w:rPr>
                <w:szCs w:val="28"/>
              </w:rPr>
              <w:t xml:space="preserve"> на горячую воду, поставляемую потребителям городского округа город Выкса Нижегородской области с использованием закрытой системы горячего водоснабжения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Default="00261BEB" w:rsidP="00804037">
      <w:pPr>
        <w:pStyle w:val="ac"/>
        <w:jc w:val="center"/>
        <w:rPr>
          <w:sz w:val="32"/>
        </w:rPr>
      </w:pPr>
    </w:p>
    <w:p w:rsidR="00B50AE1" w:rsidRDefault="00B50AE1" w:rsidP="00804037">
      <w:pPr>
        <w:pStyle w:val="ac"/>
        <w:jc w:val="center"/>
        <w:rPr>
          <w:sz w:val="32"/>
        </w:rPr>
      </w:pPr>
    </w:p>
    <w:p w:rsidR="00F6680D" w:rsidRPr="00521285" w:rsidRDefault="00F6680D" w:rsidP="00804037">
      <w:pPr>
        <w:pStyle w:val="ac"/>
        <w:jc w:val="center"/>
        <w:rPr>
          <w:sz w:val="32"/>
        </w:rPr>
      </w:pPr>
    </w:p>
    <w:p w:rsidR="00F9725C" w:rsidRPr="00F9725C" w:rsidRDefault="00F9725C" w:rsidP="00F9725C">
      <w:pPr>
        <w:spacing w:line="276" w:lineRule="auto"/>
        <w:ind w:firstLine="709"/>
        <w:jc w:val="both"/>
        <w:rPr>
          <w:szCs w:val="28"/>
        </w:rPr>
      </w:pPr>
      <w:r w:rsidRPr="00F9725C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АКЦИОНЕРНЫМ ОБЩЕСТВОМ «ВЫКСУНСКИЙ МЕТАЛЛУРГИЧЕСКИЙ ЗАВОД» (ИНН 5247004695), г. Выкса Нижегородской области,  экспертного заключения </w:t>
      </w:r>
      <w:r w:rsidRPr="00A0253E">
        <w:rPr>
          <w:bCs/>
          <w:szCs w:val="28"/>
        </w:rPr>
        <w:t>рег. № в-</w:t>
      </w:r>
      <w:r w:rsidR="00A0253E" w:rsidRPr="00A0253E">
        <w:rPr>
          <w:bCs/>
          <w:szCs w:val="28"/>
        </w:rPr>
        <w:t>626</w:t>
      </w:r>
      <w:r w:rsidRPr="00F9725C">
        <w:rPr>
          <w:bCs/>
          <w:szCs w:val="28"/>
        </w:rPr>
        <w:t xml:space="preserve"> от </w:t>
      </w:r>
      <w:r w:rsidR="00804037">
        <w:rPr>
          <w:bCs/>
          <w:szCs w:val="28"/>
        </w:rPr>
        <w:t xml:space="preserve">7 ноября </w:t>
      </w:r>
      <w:r w:rsidRPr="00F9725C">
        <w:rPr>
          <w:bCs/>
          <w:szCs w:val="28"/>
        </w:rPr>
        <w:t>2019 г.</w:t>
      </w:r>
      <w:r w:rsidRPr="00F9725C">
        <w:rPr>
          <w:szCs w:val="28"/>
        </w:rPr>
        <w:t>:</w:t>
      </w:r>
    </w:p>
    <w:p w:rsidR="00F9725C" w:rsidRPr="00F9725C" w:rsidRDefault="00F9725C" w:rsidP="00F9725C">
      <w:pPr>
        <w:numPr>
          <w:ilvl w:val="0"/>
          <w:numId w:val="9"/>
        </w:numPr>
        <w:spacing w:line="276" w:lineRule="auto"/>
        <w:ind w:left="0" w:firstLine="709"/>
        <w:jc w:val="both"/>
        <w:rPr>
          <w:bCs/>
          <w:szCs w:val="28"/>
        </w:rPr>
      </w:pPr>
      <w:r w:rsidRPr="00F9725C">
        <w:rPr>
          <w:szCs w:val="28"/>
        </w:rPr>
        <w:t xml:space="preserve">При установлении тарифов в сфере горячего водоснабжения </w:t>
      </w:r>
      <w:r w:rsidR="00804037">
        <w:rPr>
          <w:szCs w:val="28"/>
        </w:rPr>
        <w:br/>
      </w:r>
      <w:r w:rsidRPr="00F9725C">
        <w:rPr>
          <w:szCs w:val="28"/>
        </w:rPr>
        <w:t>для АКЦИОНЕРНОГО ОБЩЕСТВА «ВЫКСУНСКИЙ МЕТАЛЛУРГИЧЕСКИЙ ЗАВОД» (ИНН 5247004695), г. Выкса Нижегородской области, применять метод индексации.</w:t>
      </w:r>
    </w:p>
    <w:p w:rsidR="00F9725C" w:rsidRPr="00F9725C" w:rsidRDefault="00F9725C" w:rsidP="00F9725C">
      <w:pPr>
        <w:numPr>
          <w:ilvl w:val="0"/>
          <w:numId w:val="9"/>
        </w:numPr>
        <w:spacing w:line="276" w:lineRule="auto"/>
        <w:ind w:left="0" w:firstLine="720"/>
        <w:jc w:val="both"/>
        <w:rPr>
          <w:b/>
          <w:szCs w:val="28"/>
        </w:rPr>
      </w:pPr>
      <w:r w:rsidRPr="00F9725C">
        <w:rPr>
          <w:szCs w:val="28"/>
        </w:rPr>
        <w:t xml:space="preserve">Установить АКЦИОНЕРНОМУ ОБЩЕСТВУ «ВЫКСУНСКИЙ МЕТАЛЛУРГИЧЕСКИЙ ЗАВОД» (ИНН 5247004695), г. Выкса Нижегородской области, </w:t>
      </w:r>
      <w:r w:rsidRPr="00F9725C">
        <w:rPr>
          <w:b/>
          <w:szCs w:val="28"/>
        </w:rPr>
        <w:t>тарифы на горячую воду</w:t>
      </w:r>
      <w:r w:rsidRPr="00F9725C">
        <w:rPr>
          <w:szCs w:val="28"/>
        </w:rPr>
        <w:t xml:space="preserve">, поставляемую потребителям городского округа город Выкса Нижегородской области </w:t>
      </w:r>
      <w:r w:rsidRPr="00F9725C">
        <w:rPr>
          <w:b/>
          <w:szCs w:val="28"/>
        </w:rPr>
        <w:t>с использованием закрытой системы горячего водоснабжения</w:t>
      </w:r>
      <w:r w:rsidRPr="00F9725C">
        <w:rPr>
          <w:szCs w:val="28"/>
        </w:rPr>
        <w:t>, в следующих размерах: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4471"/>
        <w:gridCol w:w="2298"/>
        <w:gridCol w:w="2381"/>
      </w:tblGrid>
      <w:tr w:rsidR="00F9725C" w:rsidRPr="00F9725C" w:rsidTr="00722769">
        <w:trPr>
          <w:trHeight w:val="538"/>
        </w:trPr>
        <w:tc>
          <w:tcPr>
            <w:tcW w:w="574" w:type="dxa"/>
            <w:hideMark/>
          </w:tcPr>
          <w:p w:rsidR="00F9725C" w:rsidRPr="00F9725C" w:rsidRDefault="00F9725C" w:rsidP="00804037">
            <w:pPr>
              <w:jc w:val="center"/>
              <w:rPr>
                <w:sz w:val="16"/>
                <w:szCs w:val="16"/>
                <w:lang w:eastAsia="en-US"/>
              </w:rPr>
            </w:pPr>
            <w:r w:rsidRPr="00F9725C">
              <w:rPr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F9725C">
              <w:rPr>
                <w:sz w:val="16"/>
                <w:szCs w:val="16"/>
                <w:lang w:eastAsia="en-US"/>
              </w:rPr>
              <w:t>п</w:t>
            </w:r>
            <w:proofErr w:type="gramEnd"/>
            <w:r w:rsidRPr="00F9725C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4471" w:type="dxa"/>
            <w:hideMark/>
          </w:tcPr>
          <w:p w:rsidR="00F9725C" w:rsidRPr="00F9725C" w:rsidRDefault="00F9725C" w:rsidP="00804037">
            <w:pPr>
              <w:jc w:val="center"/>
              <w:rPr>
                <w:sz w:val="16"/>
                <w:szCs w:val="16"/>
                <w:lang w:eastAsia="en-US"/>
              </w:rPr>
            </w:pPr>
            <w:r w:rsidRPr="00F9725C">
              <w:rPr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2298" w:type="dxa"/>
            <w:hideMark/>
          </w:tcPr>
          <w:p w:rsidR="00F9725C" w:rsidRPr="00F9725C" w:rsidRDefault="00F9725C" w:rsidP="00804037">
            <w:pPr>
              <w:jc w:val="center"/>
              <w:rPr>
                <w:sz w:val="16"/>
                <w:szCs w:val="16"/>
                <w:lang w:eastAsia="en-US"/>
              </w:rPr>
            </w:pPr>
            <w:r w:rsidRPr="00F9725C">
              <w:rPr>
                <w:sz w:val="16"/>
                <w:szCs w:val="16"/>
                <w:lang w:eastAsia="en-US"/>
              </w:rPr>
              <w:t>Компонент на холодную воду (</w:t>
            </w:r>
            <w:proofErr w:type="spellStart"/>
            <w:r w:rsidRPr="00F9725C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F9725C">
              <w:rPr>
                <w:sz w:val="16"/>
                <w:szCs w:val="16"/>
                <w:lang w:eastAsia="en-US"/>
              </w:rPr>
              <w:t>), руб./м</w:t>
            </w:r>
            <w:r w:rsidRPr="00F9725C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381" w:type="dxa"/>
            <w:hideMark/>
          </w:tcPr>
          <w:p w:rsidR="00F9725C" w:rsidRPr="00F9725C" w:rsidRDefault="00F9725C" w:rsidP="00804037">
            <w:pPr>
              <w:jc w:val="center"/>
              <w:rPr>
                <w:sz w:val="16"/>
                <w:szCs w:val="16"/>
                <w:lang w:eastAsia="en-US"/>
              </w:rPr>
            </w:pPr>
            <w:r w:rsidRPr="00F9725C">
              <w:rPr>
                <w:sz w:val="16"/>
                <w:szCs w:val="16"/>
                <w:lang w:eastAsia="en-US"/>
              </w:rPr>
              <w:t>Компонент на тепловую энергию (</w:t>
            </w:r>
            <w:proofErr w:type="spellStart"/>
            <w:r w:rsidRPr="00F9725C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F9725C">
              <w:rPr>
                <w:sz w:val="16"/>
                <w:szCs w:val="16"/>
                <w:lang w:eastAsia="en-US"/>
              </w:rPr>
              <w:t>), руб./Гкал</w:t>
            </w:r>
          </w:p>
        </w:tc>
      </w:tr>
      <w:tr w:rsidR="004D497F" w:rsidRPr="00F9725C" w:rsidTr="00804037">
        <w:trPr>
          <w:trHeight w:val="142"/>
        </w:trPr>
        <w:tc>
          <w:tcPr>
            <w:tcW w:w="574" w:type="dxa"/>
            <w:hideMark/>
          </w:tcPr>
          <w:p w:rsidR="004D497F" w:rsidRPr="00F9725C" w:rsidRDefault="004D497F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725C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471" w:type="dxa"/>
            <w:hideMark/>
          </w:tcPr>
          <w:p w:rsidR="004D497F" w:rsidRPr="00F9725C" w:rsidRDefault="004D497F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января по 30 июня 2020 г.</w:t>
            </w:r>
          </w:p>
        </w:tc>
        <w:tc>
          <w:tcPr>
            <w:tcW w:w="2298" w:type="dxa"/>
            <w:vAlign w:val="center"/>
          </w:tcPr>
          <w:p w:rsidR="004D497F" w:rsidRPr="004D497F" w:rsidRDefault="004D497F" w:rsidP="004D497F">
            <w:pPr>
              <w:pStyle w:val="ac"/>
              <w:jc w:val="center"/>
              <w:rPr>
                <w:sz w:val="20"/>
                <w:szCs w:val="20"/>
              </w:rPr>
            </w:pPr>
            <w:r w:rsidRPr="004D497F">
              <w:rPr>
                <w:sz w:val="20"/>
                <w:szCs w:val="20"/>
              </w:rPr>
              <w:t>4,52</w:t>
            </w:r>
          </w:p>
        </w:tc>
        <w:tc>
          <w:tcPr>
            <w:tcW w:w="2381" w:type="dxa"/>
            <w:vAlign w:val="center"/>
          </w:tcPr>
          <w:p w:rsidR="004D497F" w:rsidRPr="004D497F" w:rsidRDefault="004D497F" w:rsidP="004D497F">
            <w:pPr>
              <w:jc w:val="center"/>
              <w:rPr>
                <w:sz w:val="20"/>
              </w:rPr>
            </w:pPr>
            <w:r w:rsidRPr="004D497F">
              <w:rPr>
                <w:sz w:val="20"/>
              </w:rPr>
              <w:t>1781,82</w:t>
            </w:r>
          </w:p>
        </w:tc>
      </w:tr>
      <w:tr w:rsidR="004D497F" w:rsidRPr="00F9725C" w:rsidTr="00804037">
        <w:trPr>
          <w:trHeight w:val="188"/>
        </w:trPr>
        <w:tc>
          <w:tcPr>
            <w:tcW w:w="574" w:type="dxa"/>
            <w:hideMark/>
          </w:tcPr>
          <w:p w:rsidR="004D497F" w:rsidRPr="00F9725C" w:rsidRDefault="004D497F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725C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471" w:type="dxa"/>
            <w:hideMark/>
          </w:tcPr>
          <w:p w:rsidR="004D497F" w:rsidRPr="00F9725C" w:rsidRDefault="004D497F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июля по 31 декабря 2020 г.</w:t>
            </w:r>
          </w:p>
        </w:tc>
        <w:tc>
          <w:tcPr>
            <w:tcW w:w="2298" w:type="dxa"/>
            <w:vAlign w:val="center"/>
          </w:tcPr>
          <w:p w:rsidR="004D497F" w:rsidRPr="004D497F" w:rsidRDefault="004D497F" w:rsidP="004D497F">
            <w:pPr>
              <w:pStyle w:val="ac"/>
              <w:jc w:val="center"/>
              <w:rPr>
                <w:sz w:val="20"/>
                <w:szCs w:val="20"/>
              </w:rPr>
            </w:pPr>
            <w:r w:rsidRPr="004D497F">
              <w:rPr>
                <w:sz w:val="20"/>
                <w:szCs w:val="20"/>
              </w:rPr>
              <w:t>4,69</w:t>
            </w:r>
          </w:p>
        </w:tc>
        <w:tc>
          <w:tcPr>
            <w:tcW w:w="2381" w:type="dxa"/>
            <w:vAlign w:val="center"/>
          </w:tcPr>
          <w:p w:rsidR="004D497F" w:rsidRPr="004D497F" w:rsidRDefault="004D497F" w:rsidP="004D497F">
            <w:pPr>
              <w:jc w:val="center"/>
              <w:rPr>
                <w:sz w:val="20"/>
              </w:rPr>
            </w:pPr>
            <w:r w:rsidRPr="004D497F">
              <w:rPr>
                <w:sz w:val="20"/>
              </w:rPr>
              <w:t>1820,39</w:t>
            </w:r>
          </w:p>
        </w:tc>
      </w:tr>
      <w:tr w:rsidR="004D497F" w:rsidRPr="00F9725C" w:rsidTr="00804037">
        <w:trPr>
          <w:trHeight w:val="92"/>
        </w:trPr>
        <w:tc>
          <w:tcPr>
            <w:tcW w:w="574" w:type="dxa"/>
          </w:tcPr>
          <w:p w:rsidR="004D497F" w:rsidRPr="00F9725C" w:rsidRDefault="004D497F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725C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471" w:type="dxa"/>
          </w:tcPr>
          <w:p w:rsidR="004D497F" w:rsidRPr="00F9725C" w:rsidRDefault="004D497F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января по 30 июня 2021 г.</w:t>
            </w:r>
          </w:p>
        </w:tc>
        <w:tc>
          <w:tcPr>
            <w:tcW w:w="2298" w:type="dxa"/>
            <w:vAlign w:val="center"/>
          </w:tcPr>
          <w:p w:rsidR="004D497F" w:rsidRPr="004D497F" w:rsidRDefault="004D497F" w:rsidP="004D497F">
            <w:pPr>
              <w:pStyle w:val="ac"/>
              <w:jc w:val="center"/>
              <w:rPr>
                <w:sz w:val="20"/>
                <w:szCs w:val="20"/>
              </w:rPr>
            </w:pPr>
            <w:r w:rsidRPr="004D497F">
              <w:rPr>
                <w:sz w:val="20"/>
                <w:szCs w:val="20"/>
              </w:rPr>
              <w:t>4,69</w:t>
            </w:r>
          </w:p>
        </w:tc>
        <w:tc>
          <w:tcPr>
            <w:tcW w:w="2381" w:type="dxa"/>
            <w:vAlign w:val="center"/>
          </w:tcPr>
          <w:p w:rsidR="004D497F" w:rsidRPr="004D497F" w:rsidRDefault="004D497F" w:rsidP="004D497F">
            <w:pPr>
              <w:jc w:val="center"/>
              <w:rPr>
                <w:sz w:val="20"/>
              </w:rPr>
            </w:pPr>
            <w:r w:rsidRPr="004D497F">
              <w:rPr>
                <w:sz w:val="20"/>
              </w:rPr>
              <w:t>1820,39</w:t>
            </w:r>
          </w:p>
        </w:tc>
      </w:tr>
      <w:tr w:rsidR="004D497F" w:rsidRPr="00F9725C" w:rsidTr="00804037">
        <w:trPr>
          <w:trHeight w:val="130"/>
        </w:trPr>
        <w:tc>
          <w:tcPr>
            <w:tcW w:w="574" w:type="dxa"/>
          </w:tcPr>
          <w:p w:rsidR="004D497F" w:rsidRPr="00F9725C" w:rsidRDefault="004D497F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725C">
              <w:rPr>
                <w:b/>
                <w:bCs/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4471" w:type="dxa"/>
          </w:tcPr>
          <w:p w:rsidR="004D497F" w:rsidRPr="00F9725C" w:rsidRDefault="004D497F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июля по 31 декабря 2021 г.</w:t>
            </w:r>
          </w:p>
        </w:tc>
        <w:tc>
          <w:tcPr>
            <w:tcW w:w="2298" w:type="dxa"/>
            <w:vAlign w:val="center"/>
          </w:tcPr>
          <w:p w:rsidR="004D497F" w:rsidRPr="004D497F" w:rsidRDefault="004D497F" w:rsidP="004D497F">
            <w:pPr>
              <w:pStyle w:val="ac"/>
              <w:jc w:val="center"/>
              <w:rPr>
                <w:sz w:val="20"/>
                <w:szCs w:val="20"/>
              </w:rPr>
            </w:pPr>
            <w:r w:rsidRPr="004D497F">
              <w:rPr>
                <w:sz w:val="20"/>
                <w:szCs w:val="20"/>
              </w:rPr>
              <w:t>4,74</w:t>
            </w:r>
          </w:p>
        </w:tc>
        <w:tc>
          <w:tcPr>
            <w:tcW w:w="2381" w:type="dxa"/>
            <w:vAlign w:val="center"/>
          </w:tcPr>
          <w:p w:rsidR="004D497F" w:rsidRPr="004D497F" w:rsidRDefault="004D497F" w:rsidP="004D497F">
            <w:pPr>
              <w:jc w:val="center"/>
              <w:rPr>
                <w:sz w:val="20"/>
              </w:rPr>
            </w:pPr>
            <w:r w:rsidRPr="004D497F">
              <w:rPr>
                <w:sz w:val="20"/>
              </w:rPr>
              <w:t>1863,84</w:t>
            </w:r>
          </w:p>
        </w:tc>
      </w:tr>
      <w:tr w:rsidR="004D497F" w:rsidRPr="00F9725C" w:rsidTr="00804037">
        <w:trPr>
          <w:trHeight w:val="177"/>
        </w:trPr>
        <w:tc>
          <w:tcPr>
            <w:tcW w:w="574" w:type="dxa"/>
          </w:tcPr>
          <w:p w:rsidR="004D497F" w:rsidRPr="00F9725C" w:rsidRDefault="004D497F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725C">
              <w:rPr>
                <w:b/>
                <w:b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471" w:type="dxa"/>
          </w:tcPr>
          <w:p w:rsidR="004D497F" w:rsidRPr="00F9725C" w:rsidRDefault="004D497F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января по 30 июня 2022 г.</w:t>
            </w:r>
          </w:p>
        </w:tc>
        <w:tc>
          <w:tcPr>
            <w:tcW w:w="2298" w:type="dxa"/>
            <w:vAlign w:val="center"/>
          </w:tcPr>
          <w:p w:rsidR="004D497F" w:rsidRPr="004D497F" w:rsidRDefault="004D497F" w:rsidP="004D497F">
            <w:pPr>
              <w:pStyle w:val="ac"/>
              <w:jc w:val="center"/>
              <w:rPr>
                <w:sz w:val="20"/>
                <w:szCs w:val="20"/>
              </w:rPr>
            </w:pPr>
            <w:r w:rsidRPr="004D497F">
              <w:rPr>
                <w:sz w:val="20"/>
                <w:szCs w:val="20"/>
              </w:rPr>
              <w:t>4,74</w:t>
            </w:r>
          </w:p>
        </w:tc>
        <w:tc>
          <w:tcPr>
            <w:tcW w:w="2381" w:type="dxa"/>
            <w:vAlign w:val="center"/>
          </w:tcPr>
          <w:p w:rsidR="004D497F" w:rsidRPr="004D497F" w:rsidRDefault="004D497F" w:rsidP="004D497F">
            <w:pPr>
              <w:jc w:val="center"/>
              <w:rPr>
                <w:sz w:val="20"/>
              </w:rPr>
            </w:pPr>
            <w:r w:rsidRPr="004D497F">
              <w:rPr>
                <w:sz w:val="20"/>
              </w:rPr>
              <w:t>1863,84</w:t>
            </w:r>
          </w:p>
        </w:tc>
      </w:tr>
      <w:tr w:rsidR="004D497F" w:rsidRPr="00F9725C" w:rsidTr="00804037">
        <w:trPr>
          <w:trHeight w:val="80"/>
        </w:trPr>
        <w:tc>
          <w:tcPr>
            <w:tcW w:w="574" w:type="dxa"/>
          </w:tcPr>
          <w:p w:rsidR="004D497F" w:rsidRPr="00F9725C" w:rsidRDefault="004D497F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725C">
              <w:rPr>
                <w:b/>
                <w:b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471" w:type="dxa"/>
          </w:tcPr>
          <w:p w:rsidR="004D497F" w:rsidRPr="00F9725C" w:rsidRDefault="004D497F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июля по 31 декабря 2022 г.</w:t>
            </w:r>
          </w:p>
        </w:tc>
        <w:tc>
          <w:tcPr>
            <w:tcW w:w="2298" w:type="dxa"/>
            <w:vAlign w:val="center"/>
          </w:tcPr>
          <w:p w:rsidR="004D497F" w:rsidRPr="004D497F" w:rsidRDefault="004D497F" w:rsidP="004D497F">
            <w:pPr>
              <w:pStyle w:val="ac"/>
              <w:jc w:val="center"/>
              <w:rPr>
                <w:sz w:val="20"/>
                <w:szCs w:val="20"/>
              </w:rPr>
            </w:pPr>
            <w:r w:rsidRPr="004D497F">
              <w:rPr>
                <w:sz w:val="20"/>
                <w:szCs w:val="20"/>
              </w:rPr>
              <w:t>4,81</w:t>
            </w:r>
          </w:p>
        </w:tc>
        <w:tc>
          <w:tcPr>
            <w:tcW w:w="2381" w:type="dxa"/>
            <w:vAlign w:val="center"/>
          </w:tcPr>
          <w:p w:rsidR="004D497F" w:rsidRPr="004D497F" w:rsidRDefault="004D497F" w:rsidP="004D497F">
            <w:pPr>
              <w:jc w:val="center"/>
              <w:rPr>
                <w:sz w:val="20"/>
              </w:rPr>
            </w:pPr>
            <w:r w:rsidRPr="004D497F">
              <w:rPr>
                <w:sz w:val="20"/>
              </w:rPr>
              <w:t>1911,79</w:t>
            </w:r>
          </w:p>
        </w:tc>
      </w:tr>
      <w:tr w:rsidR="00F9725C" w:rsidRPr="00F9725C" w:rsidTr="00804037">
        <w:trPr>
          <w:trHeight w:val="62"/>
        </w:trPr>
        <w:tc>
          <w:tcPr>
            <w:tcW w:w="574" w:type="dxa"/>
          </w:tcPr>
          <w:p w:rsidR="00F9725C" w:rsidRPr="00F9725C" w:rsidRDefault="00F9725C" w:rsidP="0080403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471" w:type="dxa"/>
            <w:hideMark/>
          </w:tcPr>
          <w:p w:rsidR="00F9725C" w:rsidRPr="00F9725C" w:rsidRDefault="00F9725C" w:rsidP="00804037">
            <w:pPr>
              <w:rPr>
                <w:sz w:val="20"/>
                <w:lang w:eastAsia="en-US"/>
              </w:rPr>
            </w:pPr>
            <w:r w:rsidRPr="00F9725C">
              <w:rPr>
                <w:b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4679" w:type="dxa"/>
            <w:gridSpan w:val="2"/>
          </w:tcPr>
          <w:p w:rsidR="00F9725C" w:rsidRPr="00F9725C" w:rsidRDefault="00F9725C" w:rsidP="00804037">
            <w:pPr>
              <w:rPr>
                <w:sz w:val="20"/>
                <w:lang w:eastAsia="en-US"/>
              </w:rPr>
            </w:pPr>
          </w:p>
        </w:tc>
      </w:tr>
      <w:tr w:rsidR="00F9725C" w:rsidRPr="00F9725C" w:rsidTr="00804037">
        <w:trPr>
          <w:trHeight w:val="108"/>
        </w:trPr>
        <w:tc>
          <w:tcPr>
            <w:tcW w:w="574" w:type="dxa"/>
            <w:hideMark/>
          </w:tcPr>
          <w:p w:rsidR="00F9725C" w:rsidRPr="00F9725C" w:rsidRDefault="00804037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</w:t>
            </w:r>
            <w:r w:rsidR="00F9725C" w:rsidRPr="00F9725C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471" w:type="dxa"/>
            <w:hideMark/>
          </w:tcPr>
          <w:p w:rsidR="00F9725C" w:rsidRPr="00F9725C" w:rsidRDefault="00F9725C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января по 30 июня 2020 г.</w:t>
            </w:r>
          </w:p>
        </w:tc>
        <w:tc>
          <w:tcPr>
            <w:tcW w:w="2298" w:type="dxa"/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  <w:tc>
          <w:tcPr>
            <w:tcW w:w="2381" w:type="dxa"/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</w:tr>
      <w:tr w:rsidR="00F9725C" w:rsidRPr="00F9725C" w:rsidTr="00722769">
        <w:trPr>
          <w:trHeight w:val="125"/>
        </w:trPr>
        <w:tc>
          <w:tcPr>
            <w:tcW w:w="574" w:type="dxa"/>
            <w:hideMark/>
          </w:tcPr>
          <w:p w:rsidR="00F9725C" w:rsidRPr="00F9725C" w:rsidRDefault="00804037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8</w:t>
            </w:r>
            <w:r w:rsidR="00F9725C" w:rsidRPr="00F9725C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471" w:type="dxa"/>
            <w:hideMark/>
          </w:tcPr>
          <w:p w:rsidR="00F9725C" w:rsidRPr="00F9725C" w:rsidRDefault="00F9725C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июля по 31 декабря 2020 г.</w:t>
            </w:r>
          </w:p>
        </w:tc>
        <w:tc>
          <w:tcPr>
            <w:tcW w:w="2298" w:type="dxa"/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  <w:tc>
          <w:tcPr>
            <w:tcW w:w="2381" w:type="dxa"/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</w:tr>
      <w:tr w:rsidR="00F9725C" w:rsidRPr="00F9725C" w:rsidTr="00722769">
        <w:trPr>
          <w:trHeight w:val="12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5C" w:rsidRPr="00F9725C" w:rsidRDefault="00804037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9</w:t>
            </w:r>
            <w:r w:rsidR="00F9725C" w:rsidRPr="00F9725C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5C" w:rsidRPr="00F9725C" w:rsidRDefault="00F9725C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января по 30 июня 2021 г.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</w:tr>
      <w:tr w:rsidR="00F9725C" w:rsidRPr="00F9725C" w:rsidTr="00722769">
        <w:trPr>
          <w:trHeight w:val="12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5C" w:rsidRPr="00F9725C" w:rsidRDefault="00804037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</w:t>
            </w:r>
            <w:r w:rsidR="00F9725C" w:rsidRPr="00F9725C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5C" w:rsidRPr="00F9725C" w:rsidRDefault="00F9725C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июля по 31 декабря 2021 г.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</w:tr>
      <w:tr w:rsidR="00F9725C" w:rsidRPr="00F9725C" w:rsidTr="00722769">
        <w:trPr>
          <w:trHeight w:val="12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5C" w:rsidRPr="00F9725C" w:rsidRDefault="00804037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11</w:t>
            </w:r>
            <w:r w:rsidR="00F9725C" w:rsidRPr="00F9725C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5C" w:rsidRPr="00F9725C" w:rsidRDefault="00F9725C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января по 30 июня 2022 г.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</w:tr>
      <w:tr w:rsidR="00F9725C" w:rsidRPr="00F9725C" w:rsidTr="00722769">
        <w:trPr>
          <w:trHeight w:val="12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5C" w:rsidRPr="00F9725C" w:rsidRDefault="00804037" w:rsidP="008040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</w:t>
            </w:r>
            <w:r w:rsidR="00F9725C" w:rsidRPr="00F9725C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5C" w:rsidRPr="00F9725C" w:rsidRDefault="00F9725C" w:rsidP="00804037">
            <w:pPr>
              <w:rPr>
                <w:sz w:val="20"/>
                <w:lang w:eastAsia="en-US"/>
              </w:rPr>
            </w:pPr>
            <w:r w:rsidRPr="00F9725C">
              <w:rPr>
                <w:sz w:val="20"/>
                <w:lang w:eastAsia="en-US"/>
              </w:rPr>
              <w:t>С 1 июля по 31 декабря 2022 г.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5C" w:rsidRPr="00F9725C" w:rsidRDefault="00F9725C" w:rsidP="00804037">
            <w:pPr>
              <w:jc w:val="center"/>
              <w:rPr>
                <w:sz w:val="20"/>
              </w:rPr>
            </w:pPr>
            <w:r w:rsidRPr="00F9725C">
              <w:rPr>
                <w:sz w:val="20"/>
              </w:rPr>
              <w:t>-</w:t>
            </w:r>
          </w:p>
        </w:tc>
      </w:tr>
    </w:tbl>
    <w:p w:rsidR="00F9725C" w:rsidRPr="00F9725C" w:rsidRDefault="00F9725C" w:rsidP="00F9725C">
      <w:pPr>
        <w:spacing w:line="276" w:lineRule="auto"/>
        <w:ind w:firstLine="720"/>
        <w:jc w:val="both"/>
        <w:rPr>
          <w:szCs w:val="28"/>
        </w:rPr>
      </w:pPr>
      <w:r w:rsidRPr="00F9725C">
        <w:rPr>
          <w:b/>
          <w:szCs w:val="28"/>
        </w:rPr>
        <w:t>3.</w:t>
      </w:r>
      <w:r w:rsidRPr="00F9725C">
        <w:rPr>
          <w:szCs w:val="28"/>
        </w:rPr>
        <w:t xml:space="preserve"> Утвердить производственную программу АКЦИОНЕРНОГО ОБЩЕСТВА «ВЫКСУНСКИЙ МЕТАЛЛУРГИЧЕСКИЙ ЗАВОД» </w:t>
      </w:r>
      <w:r w:rsidR="00C322FD">
        <w:rPr>
          <w:szCs w:val="28"/>
        </w:rPr>
        <w:t xml:space="preserve">                      </w:t>
      </w:r>
      <w:r w:rsidRPr="00F9725C">
        <w:rPr>
          <w:szCs w:val="28"/>
        </w:rPr>
        <w:t>(ИНН 5247004695), г. Выкса Нижегородской области, в сфере горячего водоснабжения согласно Приложению к настоящему решению.</w:t>
      </w:r>
    </w:p>
    <w:p w:rsidR="00F9725C" w:rsidRPr="00F9725C" w:rsidRDefault="00F9725C" w:rsidP="00F9725C">
      <w:pPr>
        <w:spacing w:line="276" w:lineRule="auto"/>
        <w:ind w:firstLine="720"/>
        <w:jc w:val="both"/>
        <w:rPr>
          <w:szCs w:val="28"/>
        </w:rPr>
      </w:pPr>
      <w:r w:rsidRPr="00F9725C">
        <w:rPr>
          <w:b/>
          <w:szCs w:val="28"/>
        </w:rPr>
        <w:t>4.</w:t>
      </w:r>
      <w:r w:rsidRPr="00F9725C">
        <w:rPr>
          <w:szCs w:val="28"/>
        </w:rPr>
        <w:t>  АКЦИОНЕРНОЕ ОБЩЕСТВО «ВЫКСУНСКИЙ МЕТАЛЛУРГИЧЕСКИЙ ЗАВОД» (ИНН 5247004695), г. Выкса Нижегородской области</w:t>
      </w:r>
      <w:r w:rsidRPr="00F9725C">
        <w:rPr>
          <w:bCs/>
          <w:szCs w:val="28"/>
        </w:rPr>
        <w:t>,</w:t>
      </w:r>
      <w:r w:rsidRPr="00F9725C">
        <w:rPr>
          <w:szCs w:val="28"/>
        </w:rPr>
        <w:t xml:space="preserve"> применяет общий режим налогообложения и является плательщиком НДС.</w:t>
      </w:r>
    </w:p>
    <w:p w:rsidR="00F9725C" w:rsidRPr="00F9725C" w:rsidRDefault="00F9725C" w:rsidP="00F9725C">
      <w:pPr>
        <w:spacing w:line="276" w:lineRule="auto"/>
        <w:ind w:firstLine="709"/>
        <w:jc w:val="both"/>
        <w:rPr>
          <w:szCs w:val="28"/>
        </w:rPr>
      </w:pPr>
      <w:r w:rsidRPr="00F9725C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F9725C" w:rsidRPr="00F9725C" w:rsidRDefault="00F9725C" w:rsidP="00F9725C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Cs w:val="28"/>
        </w:rPr>
      </w:pPr>
      <w:r w:rsidRPr="00F9725C">
        <w:rPr>
          <w:b/>
          <w:szCs w:val="28"/>
        </w:rPr>
        <w:t>5.</w:t>
      </w:r>
      <w:r w:rsidRPr="00F9725C">
        <w:rPr>
          <w:szCs w:val="28"/>
        </w:rPr>
        <w:t xml:space="preserve">  </w:t>
      </w:r>
      <w:r w:rsidRPr="00F9725C">
        <w:rPr>
          <w:bCs/>
          <w:szCs w:val="28"/>
        </w:rPr>
        <w:t xml:space="preserve">Тарифы, установленные пунктом 2 настоящего решения, действуют </w:t>
      </w:r>
      <w:r w:rsidR="00804037">
        <w:rPr>
          <w:bCs/>
          <w:szCs w:val="28"/>
        </w:rPr>
        <w:br/>
      </w:r>
      <w:r w:rsidRPr="00F9725C">
        <w:rPr>
          <w:bCs/>
          <w:szCs w:val="28"/>
        </w:rPr>
        <w:t>с 1 января 2020 г. по 31 декабря 202</w:t>
      </w:r>
      <w:r w:rsidR="00804037">
        <w:rPr>
          <w:bCs/>
          <w:szCs w:val="28"/>
        </w:rPr>
        <w:t>2</w:t>
      </w:r>
      <w:r w:rsidRPr="00F9725C">
        <w:rPr>
          <w:bCs/>
          <w:szCs w:val="28"/>
        </w:rPr>
        <w:t xml:space="preserve"> г. включительно</w:t>
      </w:r>
      <w:r w:rsidRPr="00F9725C">
        <w:rPr>
          <w:szCs w:val="28"/>
        </w:rPr>
        <w:t>.</w:t>
      </w:r>
    </w:p>
    <w:p w:rsidR="00705778" w:rsidRPr="00D15EA1" w:rsidRDefault="00705778" w:rsidP="00804037">
      <w:pPr>
        <w:pStyle w:val="ac"/>
      </w:pPr>
    </w:p>
    <w:p w:rsidR="00705778" w:rsidRPr="00D15EA1" w:rsidRDefault="00705778" w:rsidP="00804037">
      <w:pPr>
        <w:pStyle w:val="ac"/>
      </w:pPr>
    </w:p>
    <w:p w:rsidR="00D15EA1" w:rsidRPr="00D15EA1" w:rsidRDefault="00D15EA1" w:rsidP="00804037">
      <w:pPr>
        <w:pStyle w:val="ac"/>
      </w:pPr>
    </w:p>
    <w:p w:rsidR="00EF4B5A" w:rsidRDefault="00EF4B5A" w:rsidP="00EF4B5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Ю.Л. Алешина</w:t>
      </w:r>
    </w:p>
    <w:p w:rsidR="00A60F01" w:rsidRDefault="00A60F01" w:rsidP="00BD77E4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51" w:type="dxa"/>
        <w:tblLook w:val="04A0" w:firstRow="1" w:lastRow="0" w:firstColumn="1" w:lastColumn="0" w:noHBand="0" w:noVBand="1"/>
      </w:tblPr>
      <w:tblGrid>
        <w:gridCol w:w="528"/>
        <w:gridCol w:w="456"/>
        <w:gridCol w:w="9167"/>
      </w:tblGrid>
      <w:tr w:rsidR="005C06DC" w:rsidTr="00F9725C"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D15EA1" w:rsidRDefault="00D15EA1" w:rsidP="00705778">
            <w:pPr>
              <w:spacing w:line="276" w:lineRule="auto"/>
              <w:ind w:left="3552"/>
              <w:jc w:val="center"/>
            </w:pPr>
          </w:p>
          <w:p w:rsidR="00D15EA1" w:rsidRDefault="00D15EA1" w:rsidP="00705778">
            <w:pPr>
              <w:spacing w:line="276" w:lineRule="auto"/>
              <w:ind w:left="3552"/>
              <w:jc w:val="center"/>
            </w:pPr>
          </w:p>
          <w:p w:rsidR="00D15EA1" w:rsidRDefault="00D15EA1" w:rsidP="00705778">
            <w:pPr>
              <w:spacing w:line="276" w:lineRule="auto"/>
              <w:ind w:left="3552"/>
              <w:jc w:val="center"/>
            </w:pPr>
          </w:p>
          <w:p w:rsidR="00F9725C" w:rsidRDefault="00F9725C" w:rsidP="00705778">
            <w:pPr>
              <w:spacing w:line="276" w:lineRule="auto"/>
              <w:ind w:left="3552"/>
              <w:jc w:val="center"/>
            </w:pPr>
          </w:p>
          <w:p w:rsidR="00F9725C" w:rsidRDefault="00F9725C" w:rsidP="00705778">
            <w:pPr>
              <w:spacing w:line="276" w:lineRule="auto"/>
              <w:ind w:left="3552"/>
              <w:jc w:val="center"/>
            </w:pPr>
          </w:p>
          <w:p w:rsidR="00F9725C" w:rsidRDefault="00F9725C" w:rsidP="00705778">
            <w:pPr>
              <w:spacing w:line="276" w:lineRule="auto"/>
              <w:ind w:left="3552"/>
              <w:jc w:val="center"/>
            </w:pPr>
          </w:p>
          <w:p w:rsidR="00F9725C" w:rsidRDefault="00F9725C" w:rsidP="00705778">
            <w:pPr>
              <w:spacing w:line="276" w:lineRule="auto"/>
              <w:ind w:left="3552"/>
              <w:jc w:val="center"/>
            </w:pPr>
          </w:p>
          <w:p w:rsidR="00F9725C" w:rsidRDefault="00F9725C" w:rsidP="00705778">
            <w:pPr>
              <w:spacing w:line="276" w:lineRule="auto"/>
              <w:ind w:left="3552"/>
              <w:jc w:val="center"/>
            </w:pPr>
          </w:p>
          <w:p w:rsidR="00804037" w:rsidRDefault="00804037" w:rsidP="00705778">
            <w:pPr>
              <w:spacing w:line="276" w:lineRule="auto"/>
              <w:ind w:left="3552"/>
              <w:jc w:val="center"/>
            </w:pPr>
          </w:p>
          <w:p w:rsidR="00804037" w:rsidRDefault="00804037" w:rsidP="00705778">
            <w:pPr>
              <w:spacing w:line="276" w:lineRule="auto"/>
              <w:ind w:left="3552"/>
              <w:jc w:val="center"/>
            </w:pPr>
          </w:p>
          <w:p w:rsidR="00804037" w:rsidRDefault="00804037" w:rsidP="00705778">
            <w:pPr>
              <w:spacing w:line="276" w:lineRule="auto"/>
              <w:ind w:left="3552"/>
              <w:jc w:val="center"/>
            </w:pPr>
          </w:p>
          <w:p w:rsidR="00804037" w:rsidRDefault="00804037" w:rsidP="00705778">
            <w:pPr>
              <w:spacing w:line="276" w:lineRule="auto"/>
              <w:ind w:left="3552"/>
              <w:jc w:val="center"/>
            </w:pPr>
          </w:p>
          <w:p w:rsidR="00804037" w:rsidRDefault="00804037" w:rsidP="00705778">
            <w:pPr>
              <w:spacing w:line="276" w:lineRule="auto"/>
              <w:ind w:left="3552"/>
              <w:jc w:val="center"/>
            </w:pPr>
          </w:p>
          <w:p w:rsidR="00F9725C" w:rsidRDefault="00F9725C" w:rsidP="00705778">
            <w:pPr>
              <w:spacing w:line="276" w:lineRule="auto"/>
              <w:ind w:left="3552"/>
              <w:jc w:val="center"/>
            </w:pPr>
          </w:p>
          <w:p w:rsidR="00D15EA1" w:rsidRDefault="00D15EA1" w:rsidP="00705778">
            <w:pPr>
              <w:spacing w:line="276" w:lineRule="auto"/>
              <w:ind w:left="3552"/>
              <w:jc w:val="center"/>
            </w:pPr>
          </w:p>
          <w:p w:rsidR="005C06DC" w:rsidRDefault="00E81283" w:rsidP="00705778">
            <w:pPr>
              <w:spacing w:line="276" w:lineRule="auto"/>
              <w:ind w:left="3552"/>
              <w:jc w:val="center"/>
            </w:pPr>
            <w:r>
              <w:lastRenderedPageBreak/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Pr="00CB1B90" w:rsidRDefault="005C06DC" w:rsidP="00D41603">
            <w:pPr>
              <w:ind w:left="3552"/>
              <w:jc w:val="center"/>
              <w:rPr>
                <w:lang w:val="en-US"/>
              </w:rPr>
            </w:pPr>
            <w:r w:rsidRPr="00D74902">
              <w:t xml:space="preserve">от </w:t>
            </w:r>
            <w:r w:rsidR="00804037">
              <w:t xml:space="preserve">14 ноября </w:t>
            </w:r>
            <w:r w:rsidR="00D15EA1">
              <w:t>2019</w:t>
            </w:r>
            <w:r w:rsidR="00CC03DF">
              <w:t xml:space="preserve"> 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F6680D">
              <w:t>50/5</w:t>
            </w:r>
            <w:r w:rsidR="00C25DD4">
              <w:t>5</w:t>
            </w:r>
            <w:bookmarkStart w:id="0" w:name="_GoBack"/>
            <w:bookmarkEnd w:id="0"/>
          </w:p>
        </w:tc>
      </w:tr>
    </w:tbl>
    <w:p w:rsidR="00F9725C" w:rsidRDefault="00F9725C" w:rsidP="00F9725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9725C" w:rsidRDefault="00F9725C" w:rsidP="00F9725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9725C" w:rsidRPr="00B542CC" w:rsidRDefault="00F9725C" w:rsidP="00F9725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F9725C" w:rsidRDefault="00F9725C" w:rsidP="00F9725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 xml:space="preserve">ГОРЯЧЕГО </w:t>
      </w:r>
      <w:r w:rsidRPr="007858D6">
        <w:rPr>
          <w:b/>
          <w:bCs/>
          <w:sz w:val="24"/>
          <w:szCs w:val="24"/>
        </w:rPr>
        <w:t>ВОДОСНАБЖЕНИЯ</w:t>
      </w:r>
    </w:p>
    <w:p w:rsidR="00F9725C" w:rsidRPr="00E53CE1" w:rsidRDefault="00F9725C" w:rsidP="00F9725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0"/>
        </w:rPr>
      </w:pPr>
    </w:p>
    <w:p w:rsidR="00F9725C" w:rsidRDefault="00F9725C" w:rsidP="00F9725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B542CC">
        <w:rPr>
          <w:sz w:val="24"/>
          <w:szCs w:val="24"/>
        </w:rPr>
        <w:t xml:space="preserve"> реализации производственной программы с </w:t>
      </w:r>
      <w:r>
        <w:rPr>
          <w:sz w:val="24"/>
          <w:szCs w:val="24"/>
        </w:rPr>
        <w:t xml:space="preserve">01.01.2020 г. </w:t>
      </w:r>
      <w:r w:rsidRPr="00B542CC">
        <w:rPr>
          <w:sz w:val="24"/>
          <w:szCs w:val="24"/>
        </w:rPr>
        <w:t xml:space="preserve">по </w:t>
      </w:r>
      <w:r>
        <w:rPr>
          <w:sz w:val="24"/>
          <w:szCs w:val="24"/>
        </w:rPr>
        <w:t>31.12.202</w:t>
      </w:r>
      <w:r w:rsidR="00804037">
        <w:rPr>
          <w:sz w:val="24"/>
          <w:szCs w:val="24"/>
        </w:rPr>
        <w:t>2</w:t>
      </w:r>
      <w:r>
        <w:rPr>
          <w:sz w:val="24"/>
          <w:szCs w:val="24"/>
        </w:rPr>
        <w:t xml:space="preserve"> г.</w:t>
      </w:r>
    </w:p>
    <w:tbl>
      <w:tblPr>
        <w:tblW w:w="995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7"/>
        <w:gridCol w:w="22"/>
        <w:gridCol w:w="106"/>
        <w:gridCol w:w="1537"/>
        <w:gridCol w:w="179"/>
        <w:gridCol w:w="259"/>
        <w:gridCol w:w="1464"/>
        <w:gridCol w:w="10"/>
        <w:gridCol w:w="1454"/>
        <w:gridCol w:w="147"/>
        <w:gridCol w:w="1317"/>
      </w:tblGrid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D497F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4D497F" w:rsidRPr="004D497F" w:rsidTr="004D497F">
        <w:trPr>
          <w:trHeight w:val="631"/>
        </w:trPr>
        <w:tc>
          <w:tcPr>
            <w:tcW w:w="3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Наименование </w:t>
            </w:r>
            <w:proofErr w:type="gramStart"/>
            <w:r w:rsidRPr="004D497F">
              <w:rPr>
                <w:sz w:val="20"/>
              </w:rPr>
              <w:t>регулируемой</w:t>
            </w:r>
            <w:proofErr w:type="gramEnd"/>
            <w:r w:rsidRPr="004D497F">
              <w:rPr>
                <w:sz w:val="20"/>
              </w:rPr>
              <w:t xml:space="preserve">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организации (ИНН)</w:t>
            </w:r>
          </w:p>
        </w:tc>
        <w:tc>
          <w:tcPr>
            <w:tcW w:w="64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 w:rsidP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>АКЦИОНЕРНОЕ ОБЩЕСТВО «ВЫКСУНСКИЙ МЕТАЛЛУРГИЧЕСКИЙ ЗАВОД» (ИНН 5247004695)</w:t>
            </w:r>
          </w:p>
        </w:tc>
      </w:tr>
      <w:tr w:rsidR="004D497F" w:rsidRPr="004D497F" w:rsidTr="004D497F">
        <w:trPr>
          <w:trHeight w:val="364"/>
        </w:trPr>
        <w:tc>
          <w:tcPr>
            <w:tcW w:w="3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Местонахождение         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4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607061, Нижегородская область, г. Выкса, ул. Братьев </w:t>
            </w:r>
            <w:proofErr w:type="spellStart"/>
            <w:r w:rsidRPr="004D497F">
              <w:rPr>
                <w:sz w:val="20"/>
              </w:rPr>
              <w:t>Баташевых</w:t>
            </w:r>
            <w:proofErr w:type="spellEnd"/>
            <w:r w:rsidRPr="004D497F">
              <w:rPr>
                <w:sz w:val="20"/>
              </w:rPr>
              <w:t>, д. 45</w:t>
            </w:r>
          </w:p>
        </w:tc>
      </w:tr>
      <w:tr w:rsidR="004D497F" w:rsidRPr="004D497F" w:rsidTr="004D497F">
        <w:trPr>
          <w:trHeight w:val="619"/>
        </w:trPr>
        <w:tc>
          <w:tcPr>
            <w:tcW w:w="3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Наименование            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4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4D497F" w:rsidRPr="004D497F" w:rsidTr="004D497F">
        <w:trPr>
          <w:trHeight w:val="364"/>
        </w:trPr>
        <w:tc>
          <w:tcPr>
            <w:tcW w:w="3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Местонахождение         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4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D497F">
              <w:rPr>
                <w:b/>
                <w:sz w:val="20"/>
              </w:rPr>
              <w:t>2. Объем подачи горячей воды</w:t>
            </w:r>
          </w:p>
        </w:tc>
      </w:tr>
      <w:tr w:rsidR="004D497F" w:rsidRPr="004D497F" w:rsidTr="004D497F">
        <w:trPr>
          <w:trHeight w:val="272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01.01.2020 по 31.12.2020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spacing w:after="200" w:line="276" w:lineRule="auto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01.01.2021 по 31.12.2021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spacing w:after="200" w:line="276" w:lineRule="auto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01.01.2022 по 31.12.2022</w:t>
            </w:r>
          </w:p>
        </w:tc>
      </w:tr>
      <w:tr w:rsidR="004D497F" w:rsidRPr="004D497F" w:rsidTr="004D497F">
        <w:trPr>
          <w:trHeight w:val="299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D497F">
              <w:rPr>
                <w:sz w:val="20"/>
              </w:rPr>
              <w:t>Подано горячей воды всего, тыс</w:t>
            </w:r>
            <w:proofErr w:type="gramStart"/>
            <w:r w:rsidRPr="004D497F">
              <w:rPr>
                <w:sz w:val="20"/>
              </w:rPr>
              <w:t>.м</w:t>
            </w:r>
            <w:proofErr w:type="gramEnd"/>
            <w:r w:rsidRPr="004D497F">
              <w:rPr>
                <w:sz w:val="20"/>
                <w:vertAlign w:val="superscript"/>
              </w:rPr>
              <w:t>3</w:t>
            </w:r>
            <w:r w:rsidRPr="004D497F">
              <w:rPr>
                <w:sz w:val="20"/>
              </w:rPr>
              <w:t xml:space="preserve"> в том числе: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249,44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249,44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249,44</w:t>
            </w:r>
          </w:p>
        </w:tc>
      </w:tr>
      <w:tr w:rsidR="004D497F" w:rsidRPr="004D497F" w:rsidTr="004D497F">
        <w:trPr>
          <w:trHeight w:val="299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D497F">
              <w:rPr>
                <w:i/>
                <w:sz w:val="20"/>
              </w:rPr>
              <w:t>- населению,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-</w:t>
            </w:r>
          </w:p>
        </w:tc>
      </w:tr>
      <w:tr w:rsidR="004D497F" w:rsidRPr="004D497F" w:rsidTr="004D497F">
        <w:trPr>
          <w:trHeight w:val="299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D497F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-</w:t>
            </w:r>
          </w:p>
        </w:tc>
      </w:tr>
      <w:tr w:rsidR="004D497F" w:rsidRPr="004D497F" w:rsidTr="004D497F">
        <w:trPr>
          <w:trHeight w:val="299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D497F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lang w:eastAsia="en-US"/>
              </w:rPr>
            </w:pPr>
            <w:r w:rsidRPr="004D497F">
              <w:rPr>
                <w:i/>
                <w:color w:val="000000"/>
                <w:sz w:val="20"/>
              </w:rPr>
              <w:t>56,01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lang w:eastAsia="en-US"/>
              </w:rPr>
            </w:pPr>
            <w:r w:rsidRPr="004D497F">
              <w:rPr>
                <w:i/>
                <w:color w:val="000000"/>
                <w:sz w:val="20"/>
              </w:rPr>
              <w:t>56,01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lang w:eastAsia="en-US"/>
              </w:rPr>
            </w:pPr>
            <w:r w:rsidRPr="004D497F">
              <w:rPr>
                <w:i/>
                <w:color w:val="000000"/>
                <w:sz w:val="20"/>
              </w:rPr>
              <w:t>56,01</w:t>
            </w:r>
          </w:p>
        </w:tc>
      </w:tr>
      <w:tr w:rsidR="004D497F" w:rsidRPr="004D497F" w:rsidTr="004D497F">
        <w:trPr>
          <w:trHeight w:val="299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D497F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lang w:eastAsia="en-US"/>
              </w:rPr>
            </w:pPr>
            <w:r w:rsidRPr="004D497F">
              <w:rPr>
                <w:i/>
                <w:color w:val="000000"/>
                <w:sz w:val="20"/>
              </w:rPr>
              <w:t>193,43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lang w:eastAsia="en-US"/>
              </w:rPr>
            </w:pPr>
            <w:r w:rsidRPr="004D497F">
              <w:rPr>
                <w:i/>
                <w:color w:val="000000"/>
                <w:sz w:val="20"/>
              </w:rPr>
              <w:t>193,43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lang w:eastAsia="en-US"/>
              </w:rPr>
            </w:pPr>
            <w:r w:rsidRPr="004D497F">
              <w:rPr>
                <w:i/>
                <w:color w:val="000000"/>
                <w:sz w:val="20"/>
              </w:rPr>
              <w:t>193,43</w:t>
            </w:r>
          </w:p>
        </w:tc>
      </w:tr>
      <w:tr w:rsidR="004D497F" w:rsidRPr="004D497F" w:rsidTr="004D497F">
        <w:trPr>
          <w:trHeight w:val="299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D497F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D497F" w:rsidRPr="004D497F" w:rsidTr="004D497F">
        <w:trPr>
          <w:trHeight w:val="226"/>
        </w:trPr>
        <w:tc>
          <w:tcPr>
            <w:tcW w:w="34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График реализации мероприятий</w:t>
            </w:r>
          </w:p>
        </w:tc>
        <w:tc>
          <w:tcPr>
            <w:tcW w:w="31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Всего сумма, тыс. руб.  </w:t>
            </w:r>
          </w:p>
        </w:tc>
      </w:tr>
      <w:tr w:rsidR="004D497F" w:rsidRPr="004D497F" w:rsidTr="004D497F">
        <w:trPr>
          <w:trHeight w:val="258"/>
        </w:trPr>
        <w:tc>
          <w:tcPr>
            <w:tcW w:w="347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82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Себестоимость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  Другие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источники </w:t>
            </w:r>
          </w:p>
        </w:tc>
        <w:tc>
          <w:tcPr>
            <w:tcW w:w="146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01.01.2020 по 31.12.2020</w:t>
            </w:r>
          </w:p>
        </w:tc>
      </w:tr>
      <w:tr w:rsidR="004D497F" w:rsidRPr="004D497F" w:rsidTr="004D497F">
        <w:trPr>
          <w:trHeight w:val="312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Топливо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17247,15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17247,15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Прочие покупаемые энергетические ресурсы, холодная вода, теплоноситель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2120,72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2120,72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Оплата услуг, оказываемых организациями, осуществляющими регулируемые виды деятельности в соответствии с законодательством Российской Федерации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Сырье и материалы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1109,59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1109,59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Оплата труда и отчисления на социальные нужды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7730,39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7730,39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Амортизация основных средств и нематериальных активов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7432,43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7432,43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Прочие расходы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2286,60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2286,60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Налоги и сборы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</w:tr>
      <w:tr w:rsidR="004D497F" w:rsidRPr="004D497F" w:rsidTr="004D497F">
        <w:trPr>
          <w:trHeight w:val="214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с 01.01.2020 по 31.12.2020: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37926,88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37926,88</w:t>
            </w:r>
          </w:p>
        </w:tc>
      </w:tr>
      <w:tr w:rsidR="004D497F" w:rsidRPr="004D497F" w:rsidTr="004D497F">
        <w:trPr>
          <w:trHeight w:val="214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lastRenderedPageBreak/>
              <w:t>На период с 01.01.2021 по 31.12.2021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Топливо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01.01.2021 по 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17764,58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17764,58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Прочие покупаемые энергетические ресурсы, холодная вода, теплоноситель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01.01.2021 по 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2152,53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2152,53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Оплата услуг, оказываемых организациями, осуществляющими регулируемые виды деятельности в соответствии с законодательством Российской Федерации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01.01.2021 по 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Сырье и материалы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01.01.2021 по 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1139,14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1139,14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Оплата труда и отчисления на социальные нужды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01.01.2021 по 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7936,25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7936,25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Амортизация основных средств и нематериальных активов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01.01.2021 по 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4D497F">
              <w:rPr>
                <w:sz w:val="20"/>
              </w:rPr>
              <w:t>7432,43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4D497F">
              <w:rPr>
                <w:sz w:val="20"/>
              </w:rPr>
              <w:t>7432,43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Прочие расходы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01.01.2021 по 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2347,49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2347,49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Налоги и сборы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01.01.2021 по 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</w:tr>
      <w:tr w:rsidR="004D497F" w:rsidRPr="004D497F" w:rsidTr="004D497F">
        <w:trPr>
          <w:trHeight w:val="214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с 01.01.2021 по 31.12.2021: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38772,42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38772,42</w:t>
            </w:r>
          </w:p>
        </w:tc>
      </w:tr>
      <w:tr w:rsidR="004D497F" w:rsidRPr="004D497F" w:rsidTr="004D497F">
        <w:trPr>
          <w:trHeight w:val="214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01.01.2022 по 31.12.2022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Топливо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18297,51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18297,51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Прочие покупаемые энергетические ресурсы, холодная вода, теплоноситель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2217,11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2217,11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Оплата услуг, оказываемых организациями, осуществляющими регулируемые виды деятельности в соответствии с законодательством Российской Федерации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Сырье и материалы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1172,86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1172,86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Оплата труда и отчисления на социальные нужды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8171,16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8171,16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Амортизация основных средств и нематериальных активов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4D497F">
              <w:rPr>
                <w:sz w:val="20"/>
              </w:rPr>
              <w:t>7432,43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4D497F">
              <w:rPr>
                <w:sz w:val="20"/>
              </w:rPr>
              <w:t>7432,43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Прочие расходы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2416,98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2416,98</w:t>
            </w:r>
          </w:p>
        </w:tc>
      </w:tr>
      <w:tr w:rsidR="004D497F" w:rsidRPr="004D497F" w:rsidTr="004D497F">
        <w:trPr>
          <w:trHeight w:val="214"/>
        </w:trPr>
        <w:tc>
          <w:tcPr>
            <w:tcW w:w="35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Налоги и сборы</w:t>
            </w:r>
          </w:p>
        </w:tc>
        <w:tc>
          <w:tcPr>
            <w:tcW w:w="171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</w:tr>
      <w:tr w:rsidR="004D497F" w:rsidRPr="004D497F" w:rsidTr="004D497F">
        <w:trPr>
          <w:trHeight w:val="214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с 01.01.2022 по 31.12.2022: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39708,05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39708,05</w:t>
            </w:r>
          </w:p>
        </w:tc>
      </w:tr>
      <w:tr w:rsidR="004D497F" w:rsidRPr="004D497F" w:rsidTr="004D497F">
        <w:trPr>
          <w:trHeight w:val="214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116407,35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116407,35</w:t>
            </w: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D497F">
              <w:rPr>
                <w:b/>
                <w:sz w:val="20"/>
              </w:rPr>
              <w:t>4. Мероприятия, 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4D497F" w:rsidRPr="004D497F" w:rsidTr="004D497F">
        <w:trPr>
          <w:trHeight w:val="364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 w:rsidP="004D497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D497F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</w:t>
            </w:r>
            <w:r w:rsidRPr="004D497F">
              <w:rPr>
                <w:i/>
                <w:sz w:val="20"/>
              </w:rPr>
              <w:t xml:space="preserve">систем горячего водоснабжения </w:t>
            </w:r>
          </w:p>
        </w:tc>
      </w:tr>
      <w:tr w:rsidR="004D497F" w:rsidRPr="004D497F" w:rsidTr="004D497F">
        <w:trPr>
          <w:trHeight w:val="226"/>
        </w:trPr>
        <w:tc>
          <w:tcPr>
            <w:tcW w:w="34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График реализации мероприятий</w:t>
            </w:r>
          </w:p>
        </w:tc>
        <w:tc>
          <w:tcPr>
            <w:tcW w:w="31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Всего сумма, тыс. руб.  </w:t>
            </w:r>
          </w:p>
        </w:tc>
      </w:tr>
      <w:tr w:rsidR="004D497F" w:rsidRPr="004D497F" w:rsidTr="004D497F">
        <w:trPr>
          <w:trHeight w:val="258"/>
        </w:trPr>
        <w:tc>
          <w:tcPr>
            <w:tcW w:w="347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82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Себестоимость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  Другие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источники </w:t>
            </w:r>
          </w:p>
        </w:tc>
        <w:tc>
          <w:tcPr>
            <w:tcW w:w="146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01.01.2020 по 31.12.2020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Капитальный ремонт сетей горячего водоснабжения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2301,66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2301,66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Текущий ремонт и техническое обслуживание котельной и сетей горячего водоснабжения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01.01.2020 по 31.12.2020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3922,20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3922,20</w:t>
            </w:r>
          </w:p>
        </w:tc>
      </w:tr>
      <w:tr w:rsidR="004D497F" w:rsidRPr="004D497F" w:rsidTr="004D497F">
        <w:trPr>
          <w:trHeight w:val="214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с 01.01.2020 по 31.12.2020: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6223,86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6223,86</w:t>
            </w:r>
          </w:p>
        </w:tc>
      </w:tr>
      <w:tr w:rsidR="004D497F" w:rsidRPr="004D497F" w:rsidTr="004D497F">
        <w:trPr>
          <w:trHeight w:val="241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01.01.2021 по 31.12.2021</w:t>
            </w:r>
          </w:p>
        </w:tc>
      </w:tr>
      <w:tr w:rsidR="004D497F" w:rsidRPr="004D497F" w:rsidTr="004D497F">
        <w:trPr>
          <w:trHeight w:val="383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Капитальный ремонт сетей горячего водоснабжения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01.01.2021 по 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2362,96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2362,96</w:t>
            </w:r>
          </w:p>
        </w:tc>
      </w:tr>
      <w:tr w:rsidR="004D497F" w:rsidRPr="004D497F" w:rsidTr="004D497F">
        <w:trPr>
          <w:trHeight w:val="383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Текущий ремонт и техническое </w:t>
            </w:r>
            <w:r w:rsidRPr="004D497F">
              <w:rPr>
                <w:sz w:val="20"/>
              </w:rPr>
              <w:lastRenderedPageBreak/>
              <w:t>обслуживание котельной и сетей горячего водоснабжения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lastRenderedPageBreak/>
              <w:t xml:space="preserve">с 01.01.2021 по </w:t>
            </w:r>
            <w:r w:rsidRPr="004D497F">
              <w:rPr>
                <w:sz w:val="20"/>
              </w:rPr>
              <w:lastRenderedPageBreak/>
              <w:t>31.12.2021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lastRenderedPageBreak/>
              <w:t>4026,65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4026,65</w:t>
            </w:r>
          </w:p>
        </w:tc>
      </w:tr>
      <w:tr w:rsidR="004D497F" w:rsidRPr="004D497F" w:rsidTr="004D497F">
        <w:trPr>
          <w:trHeight w:val="243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lastRenderedPageBreak/>
              <w:t>Всего на период с 01.01.2021 по 31.12.2021: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6389,61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6389,61</w:t>
            </w:r>
          </w:p>
        </w:tc>
      </w:tr>
      <w:tr w:rsidR="004D497F" w:rsidRPr="004D497F" w:rsidTr="004D497F">
        <w:trPr>
          <w:trHeight w:val="279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01.01.2022 по 31.12.2022</w:t>
            </w:r>
          </w:p>
        </w:tc>
      </w:tr>
      <w:tr w:rsidR="004D497F" w:rsidRPr="004D497F" w:rsidTr="004D497F">
        <w:trPr>
          <w:trHeight w:val="383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Капитальный ремонт сетей горячего водоснабжения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2432,90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2432,90</w:t>
            </w:r>
          </w:p>
        </w:tc>
      </w:tr>
      <w:tr w:rsidR="004D497F" w:rsidRPr="004D497F" w:rsidTr="004D497F">
        <w:trPr>
          <w:trHeight w:val="383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Текущий ремонт и техническое обслуживание котельной и сетей горячего водоснабжения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 01.01.2022 по 31.12.2022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4145,84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4145,84</w:t>
            </w:r>
          </w:p>
        </w:tc>
      </w:tr>
      <w:tr w:rsidR="004D497F" w:rsidRPr="004D497F" w:rsidTr="004D497F">
        <w:trPr>
          <w:trHeight w:val="214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с 01.01.2022 по 31.12.2022: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6578,74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6578,74</w:t>
            </w:r>
          </w:p>
        </w:tc>
      </w:tr>
      <w:tr w:rsidR="004D497F" w:rsidRPr="004D497F" w:rsidTr="004D497F">
        <w:trPr>
          <w:trHeight w:val="318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реализации программы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19192,21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19192,21</w:t>
            </w:r>
          </w:p>
        </w:tc>
      </w:tr>
      <w:tr w:rsidR="004D497F" w:rsidRPr="004D497F" w:rsidTr="004D497F">
        <w:trPr>
          <w:trHeight w:val="364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D497F" w:rsidRPr="004D497F" w:rsidRDefault="004D497F" w:rsidP="004D497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D497F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 </w:t>
            </w:r>
            <w:r w:rsidRPr="004D497F">
              <w:rPr>
                <w:i/>
                <w:sz w:val="20"/>
              </w:rPr>
              <w:t xml:space="preserve">горячей воды </w:t>
            </w:r>
          </w:p>
        </w:tc>
      </w:tr>
      <w:tr w:rsidR="004D497F" w:rsidRPr="004D497F" w:rsidTr="004D497F">
        <w:trPr>
          <w:trHeight w:val="226"/>
        </w:trPr>
        <w:tc>
          <w:tcPr>
            <w:tcW w:w="3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Дата реализации мероприятия</w:t>
            </w: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Всего сумма, тыс. руб.  </w:t>
            </w:r>
          </w:p>
        </w:tc>
      </w:tr>
      <w:tr w:rsidR="004D497F" w:rsidRPr="004D497F" w:rsidTr="004D497F">
        <w:trPr>
          <w:trHeight w:val="258"/>
        </w:trPr>
        <w:tc>
          <w:tcPr>
            <w:tcW w:w="3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8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Себестоимость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  Другие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источники </w:t>
            </w:r>
          </w:p>
        </w:tc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01.01.2020 по 31.12.2020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Мероприятия отсутствуют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01.01.2021 по 31.12.2021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Мероприятия отсутствуют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01.01.2022 по 31.12.2022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Мероприятия отсутствуют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214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364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D497F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4D497F">
              <w:rPr>
                <w:i/>
                <w:sz w:val="20"/>
              </w:rPr>
              <w:t>энергетической</w:t>
            </w:r>
            <w:proofErr w:type="gramEnd"/>
            <w:r w:rsidRPr="004D497F">
              <w:rPr>
                <w:i/>
                <w:sz w:val="20"/>
              </w:rPr>
              <w:t xml:space="preserve"> 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</w:p>
        </w:tc>
      </w:tr>
      <w:tr w:rsidR="004D497F" w:rsidRPr="004D497F" w:rsidTr="004D497F">
        <w:trPr>
          <w:trHeight w:val="226"/>
        </w:trPr>
        <w:tc>
          <w:tcPr>
            <w:tcW w:w="34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Дата реализации мероприятия</w:t>
            </w:r>
          </w:p>
        </w:tc>
        <w:tc>
          <w:tcPr>
            <w:tcW w:w="31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Всего сумма, тыс. руб.  </w:t>
            </w:r>
          </w:p>
        </w:tc>
      </w:tr>
      <w:tr w:rsidR="004D497F" w:rsidRPr="004D497F" w:rsidTr="004D497F">
        <w:trPr>
          <w:trHeight w:val="258"/>
        </w:trPr>
        <w:tc>
          <w:tcPr>
            <w:tcW w:w="347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82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Себестоимость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  Другие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источники </w:t>
            </w:r>
          </w:p>
        </w:tc>
        <w:tc>
          <w:tcPr>
            <w:tcW w:w="146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01.01.2020 по 31.12.2020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Мероприятия отсутствуют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01.01.2021 по 31.12.2021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Мероприятия отсутствуют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01.01.2022 по 31.12.2022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Мероприятия отсутствуют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214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4D497F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D497F" w:rsidRPr="004D497F" w:rsidTr="004D497F">
        <w:trPr>
          <w:trHeight w:val="226"/>
        </w:trPr>
        <w:tc>
          <w:tcPr>
            <w:tcW w:w="34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Дата реализации мероприятия</w:t>
            </w:r>
          </w:p>
        </w:tc>
        <w:tc>
          <w:tcPr>
            <w:tcW w:w="31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Всего сумма, тыс. руб.  </w:t>
            </w:r>
          </w:p>
        </w:tc>
      </w:tr>
      <w:tr w:rsidR="004D497F" w:rsidRPr="004D497F" w:rsidTr="004D497F">
        <w:trPr>
          <w:trHeight w:val="258"/>
        </w:trPr>
        <w:tc>
          <w:tcPr>
            <w:tcW w:w="347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82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Себестоимость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  Другие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источники </w:t>
            </w:r>
          </w:p>
        </w:tc>
        <w:tc>
          <w:tcPr>
            <w:tcW w:w="146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01.01.2020 по 31.12.2020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Мероприятия отсутствуют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01.01.2021 по 31.12.2021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Мероприятия отсутствуют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01.01.2022 по 31.12.2022</w:t>
            </w:r>
          </w:p>
        </w:tc>
      </w:tr>
      <w:tr w:rsidR="004D497F" w:rsidRPr="004D497F" w:rsidTr="004D497F">
        <w:trPr>
          <w:trHeight w:val="146"/>
        </w:trPr>
        <w:tc>
          <w:tcPr>
            <w:tcW w:w="3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Мероприятия отсутствуют</w:t>
            </w:r>
          </w:p>
        </w:tc>
        <w:tc>
          <w:tcPr>
            <w:tcW w:w="18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214"/>
        </w:trPr>
        <w:tc>
          <w:tcPr>
            <w:tcW w:w="53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4D497F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горячего водоснабжения    </w:t>
            </w:r>
          </w:p>
        </w:tc>
      </w:tr>
      <w:tr w:rsidR="004D497F" w:rsidRPr="004D497F" w:rsidTr="004D497F">
        <w:trPr>
          <w:trHeight w:val="777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Наименование показателя</w:t>
            </w:r>
          </w:p>
        </w:tc>
        <w:tc>
          <w:tcPr>
            <w:tcW w:w="438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Ед. изм.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01.01.2020 по 31.12.2020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01.01.2021 по 31.12.2021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01.01.2022 по 31.12.2022</w:t>
            </w:r>
          </w:p>
        </w:tc>
      </w:tr>
      <w:tr w:rsidR="004D497F" w:rsidRPr="004D497F" w:rsidTr="004D497F">
        <w:trPr>
          <w:trHeight w:val="215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Показатели качества горячей воды</w:t>
            </w:r>
          </w:p>
        </w:tc>
      </w:tr>
      <w:tr w:rsidR="004D497F" w:rsidRPr="004D497F" w:rsidTr="004D497F">
        <w:trPr>
          <w:trHeight w:val="1413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438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%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5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5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5</w:t>
            </w:r>
          </w:p>
        </w:tc>
      </w:tr>
      <w:tr w:rsidR="004D497F" w:rsidRPr="004D497F" w:rsidTr="004D497F">
        <w:trPr>
          <w:trHeight w:val="1051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lastRenderedPageBreak/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438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%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0</w:t>
            </w:r>
          </w:p>
        </w:tc>
      </w:tr>
      <w:tr w:rsidR="004D497F" w:rsidRPr="004D497F" w:rsidTr="004D497F">
        <w:trPr>
          <w:trHeight w:val="854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438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%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10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10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10</w:t>
            </w:r>
          </w:p>
        </w:tc>
      </w:tr>
      <w:tr w:rsidR="004D497F" w:rsidRPr="004D497F" w:rsidTr="004D497F">
        <w:trPr>
          <w:trHeight w:val="215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Показатели энергетической эффективности</w:t>
            </w:r>
          </w:p>
        </w:tc>
      </w:tr>
      <w:tr w:rsidR="004D497F" w:rsidRPr="004D497F" w:rsidTr="004D497F">
        <w:trPr>
          <w:trHeight w:val="215"/>
        </w:trPr>
        <w:tc>
          <w:tcPr>
            <w:tcW w:w="51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Удельное количество тепловой энергии, расходуемое на подогрев горячей воды, расходуемое на сторонних потребителей</w:t>
            </w:r>
          </w:p>
        </w:tc>
        <w:tc>
          <w:tcPr>
            <w:tcW w:w="438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D497F">
              <w:rPr>
                <w:sz w:val="20"/>
              </w:rPr>
              <w:t>Гкал/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куб. м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0,0625</w:t>
            </w:r>
          </w:p>
        </w:tc>
        <w:tc>
          <w:tcPr>
            <w:tcW w:w="1611" w:type="dxa"/>
            <w:gridSpan w:val="3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0,0625</w:t>
            </w:r>
          </w:p>
        </w:tc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  <w:lang w:eastAsia="en-US"/>
              </w:rPr>
            </w:pPr>
            <w:r w:rsidRPr="004D497F">
              <w:rPr>
                <w:color w:val="000000"/>
                <w:sz w:val="20"/>
              </w:rPr>
              <w:t>0,0625</w:t>
            </w:r>
          </w:p>
        </w:tc>
      </w:tr>
      <w:tr w:rsidR="004D497F" w:rsidRPr="004D497F" w:rsidTr="004D497F">
        <w:trPr>
          <w:trHeight w:val="146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4D497F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4D497F" w:rsidRPr="004D497F" w:rsidTr="004D497F">
        <w:trPr>
          <w:trHeight w:val="218"/>
        </w:trPr>
        <w:tc>
          <w:tcPr>
            <w:tcW w:w="5560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01.01.2020 по 31.12.2020</w:t>
            </w:r>
          </w:p>
        </w:tc>
        <w:tc>
          <w:tcPr>
            <w:tcW w:w="439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218"/>
        </w:trPr>
        <w:tc>
          <w:tcPr>
            <w:tcW w:w="5560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01.01.2021 по 31.12.2021</w:t>
            </w:r>
          </w:p>
        </w:tc>
        <w:tc>
          <w:tcPr>
            <w:tcW w:w="439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218"/>
        </w:trPr>
        <w:tc>
          <w:tcPr>
            <w:tcW w:w="5560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01.01.2022 по 31.12.2022</w:t>
            </w:r>
          </w:p>
        </w:tc>
        <w:tc>
          <w:tcPr>
            <w:tcW w:w="439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</w:p>
        </w:tc>
      </w:tr>
      <w:tr w:rsidR="004D497F" w:rsidRPr="004D497F" w:rsidTr="004D497F">
        <w:trPr>
          <w:trHeight w:val="215"/>
        </w:trPr>
        <w:tc>
          <w:tcPr>
            <w:tcW w:w="5560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439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-</w:t>
            </w:r>
          </w:p>
        </w:tc>
      </w:tr>
      <w:tr w:rsidR="004D497F" w:rsidRPr="004D497F" w:rsidTr="004D497F">
        <w:trPr>
          <w:trHeight w:val="364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4D497F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b/>
                <w:sz w:val="20"/>
              </w:rPr>
              <w:t xml:space="preserve">                         производственной программы</w:t>
            </w:r>
          </w:p>
        </w:tc>
      </w:tr>
      <w:tr w:rsidR="004D497F" w:rsidRPr="004D497F" w:rsidTr="004D497F">
        <w:trPr>
          <w:trHeight w:val="484"/>
        </w:trPr>
        <w:tc>
          <w:tcPr>
            <w:tcW w:w="848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D497F">
              <w:rPr>
                <w:sz w:val="20"/>
              </w:rPr>
              <w:t xml:space="preserve">Всего сумма, </w:t>
            </w:r>
          </w:p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  тыс. руб.  </w:t>
            </w:r>
          </w:p>
        </w:tc>
      </w:tr>
      <w:tr w:rsidR="004D497F" w:rsidRPr="004D497F" w:rsidTr="004D497F">
        <w:trPr>
          <w:trHeight w:val="146"/>
        </w:trPr>
        <w:tc>
          <w:tcPr>
            <w:tcW w:w="848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01.01.2020 по 31.12.2020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45495,92</w:t>
            </w:r>
          </w:p>
        </w:tc>
      </w:tr>
      <w:tr w:rsidR="004D497F" w:rsidRPr="004D497F" w:rsidTr="004D497F">
        <w:trPr>
          <w:trHeight w:val="146"/>
        </w:trPr>
        <w:tc>
          <w:tcPr>
            <w:tcW w:w="848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01.01.2021 по 31.12.2021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46531,90</w:t>
            </w:r>
          </w:p>
        </w:tc>
      </w:tr>
      <w:tr w:rsidR="004D497F" w:rsidRPr="004D497F" w:rsidTr="004D497F">
        <w:trPr>
          <w:trHeight w:val="146"/>
        </w:trPr>
        <w:tc>
          <w:tcPr>
            <w:tcW w:w="848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На период с 01.01.2022 по 31.12.2022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47686,25</w:t>
            </w:r>
          </w:p>
        </w:tc>
      </w:tr>
      <w:tr w:rsidR="004D497F" w:rsidRPr="004D497F" w:rsidTr="004D497F">
        <w:trPr>
          <w:trHeight w:val="146"/>
        </w:trPr>
        <w:tc>
          <w:tcPr>
            <w:tcW w:w="848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>139714,07</w:t>
            </w:r>
          </w:p>
        </w:tc>
      </w:tr>
      <w:tr w:rsidR="004D497F" w:rsidRPr="004D497F" w:rsidTr="004D497F">
        <w:trPr>
          <w:trHeight w:val="287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4D497F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4D497F" w:rsidRPr="004D497F" w:rsidTr="004D497F">
        <w:trPr>
          <w:trHeight w:val="287"/>
        </w:trPr>
        <w:tc>
          <w:tcPr>
            <w:tcW w:w="99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97F" w:rsidRPr="004D497F" w:rsidRDefault="004D49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D497F">
              <w:rPr>
                <w:sz w:val="20"/>
              </w:rPr>
              <w:t xml:space="preserve">Ранее государственное регулирование в отношении данной организации по данному виду деятельности в </w:t>
            </w:r>
            <w:r w:rsidRPr="004D497F">
              <w:rPr>
                <w:sz w:val="20"/>
              </w:rPr>
              <w:br/>
              <w:t>2018 году не осуществлялось.</w:t>
            </w:r>
          </w:p>
        </w:tc>
      </w:tr>
    </w:tbl>
    <w:p w:rsidR="00F9725C" w:rsidRDefault="00F9725C" w:rsidP="00F9725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C77D1" w:rsidRPr="00BA576B" w:rsidRDefault="00CC77D1" w:rsidP="00B20077">
      <w:pPr>
        <w:tabs>
          <w:tab w:val="left" w:pos="1897"/>
        </w:tabs>
        <w:jc w:val="center"/>
        <w:rPr>
          <w:b/>
          <w:sz w:val="24"/>
          <w:szCs w:val="24"/>
        </w:rPr>
      </w:pPr>
    </w:p>
    <w:sectPr w:rsidR="00CC77D1" w:rsidRPr="00BA576B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F26" w:rsidRDefault="005E4F26">
      <w:r>
        <w:separator/>
      </w:r>
    </w:p>
  </w:endnote>
  <w:endnote w:type="continuationSeparator" w:id="0">
    <w:p w:rsidR="005E4F26" w:rsidRDefault="005E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F26" w:rsidRDefault="005E4F26">
      <w:r>
        <w:separator/>
      </w:r>
    </w:p>
  </w:footnote>
  <w:footnote w:type="continuationSeparator" w:id="0">
    <w:p w:rsidR="005E4F26" w:rsidRDefault="005E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25DD4">
      <w:rPr>
        <w:rStyle w:val="a9"/>
        <w:noProof/>
      </w:rPr>
      <w:t>3</w: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6B389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3DF4" w:rsidRPr="00E52B15" w:rsidRDefault="006B389C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983DF4" w:rsidRPr="002B6128" w:rsidRDefault="00983DF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983DF4" w:rsidRDefault="00983DF4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83DF4" w:rsidRPr="001772E6" w:rsidRDefault="00983DF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83DF4" w:rsidRDefault="00983DF4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983DF4" w:rsidRPr="00E52B15" w:rsidRDefault="006B389C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983DF4" w:rsidRPr="002B6128" w:rsidRDefault="00983DF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983DF4" w:rsidRDefault="00983DF4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83DF4" w:rsidRPr="001772E6" w:rsidRDefault="00983DF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83DF4" w:rsidRDefault="00983DF4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8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24C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718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5E35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BFF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6E1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17A47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0391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EA1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97F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5EE2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E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9AD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121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291B"/>
    <w:rsid w:val="006E338A"/>
    <w:rsid w:val="006E3E1E"/>
    <w:rsid w:val="006E4067"/>
    <w:rsid w:val="006E4E27"/>
    <w:rsid w:val="006E63F2"/>
    <w:rsid w:val="006E683E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29C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78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1787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037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3AB3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1724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253E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0F01"/>
    <w:rsid w:val="00A61635"/>
    <w:rsid w:val="00A61873"/>
    <w:rsid w:val="00A61D4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6FD2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0BF6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AE1"/>
    <w:rsid w:val="00B50E39"/>
    <w:rsid w:val="00B5181E"/>
    <w:rsid w:val="00B525A0"/>
    <w:rsid w:val="00B52B2D"/>
    <w:rsid w:val="00B542CC"/>
    <w:rsid w:val="00B54C90"/>
    <w:rsid w:val="00B54CE3"/>
    <w:rsid w:val="00B54D46"/>
    <w:rsid w:val="00B55056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0FC"/>
    <w:rsid w:val="00BA576B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7E4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AB1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DD4"/>
    <w:rsid w:val="00C25FF9"/>
    <w:rsid w:val="00C26C19"/>
    <w:rsid w:val="00C26F7A"/>
    <w:rsid w:val="00C322FD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56CE"/>
    <w:rsid w:val="00CC77D1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16B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EA1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1603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75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4B5A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4FA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680D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25C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55</TotalTime>
  <Pages>6</Pages>
  <Words>1556</Words>
  <Characters>10450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26</cp:revision>
  <cp:lastPrinted>2019-11-07T13:33:00Z</cp:lastPrinted>
  <dcterms:created xsi:type="dcterms:W3CDTF">2018-10-24T11:30:00Z</dcterms:created>
  <dcterms:modified xsi:type="dcterms:W3CDTF">2019-11-14T08:08:00Z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