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628AC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55D12" w:rsidP="00E20A3C">
            <w:pPr>
              <w:tabs>
                <w:tab w:val="center" w:pos="2160"/>
              </w:tabs>
              <w:ind w:left="-108"/>
              <w:jc w:val="center"/>
            </w:pPr>
            <w:r>
              <w:t>53/60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A903D9" w:rsidRDefault="00A903D9" w:rsidP="00A903D9">
            <w:pPr>
              <w:jc w:val="center"/>
              <w:rPr>
                <w:bCs/>
                <w:szCs w:val="28"/>
              </w:rPr>
            </w:pPr>
            <w:r w:rsidRPr="00A903D9">
              <w:rPr>
                <w:bCs/>
                <w:szCs w:val="28"/>
              </w:rPr>
              <w:t>Об установлении МУНИЦИПАЛЬНОМУ УНИТАРНОМУ ПРЕДПРИЯТИЮ ВАРНАВИНСКОГО РАЙОНА «ТЕПЛОСНАБЖЕНИЕ» (ИНН 5207016782),</w:t>
            </w:r>
          </w:p>
          <w:p w:rsidR="00A903D9" w:rsidRDefault="00A903D9" w:rsidP="00A903D9">
            <w:pPr>
              <w:jc w:val="center"/>
              <w:rPr>
                <w:bCs/>
                <w:szCs w:val="28"/>
              </w:rPr>
            </w:pPr>
            <w:r w:rsidRPr="00A903D9">
              <w:rPr>
                <w:bCs/>
                <w:szCs w:val="28"/>
              </w:rPr>
              <w:t xml:space="preserve">п. Восход Варнавинского муниципального района Нижегородской области, тарифов </w:t>
            </w:r>
            <w:r w:rsidR="009628AC">
              <w:rPr>
                <w:bCs/>
                <w:szCs w:val="28"/>
              </w:rPr>
              <w:br/>
            </w:r>
            <w:r w:rsidRPr="00A903D9">
              <w:rPr>
                <w:bCs/>
                <w:szCs w:val="28"/>
              </w:rPr>
              <w:t>в сфере холодного водоснабжения и водоотведения для потребителей</w:t>
            </w:r>
          </w:p>
          <w:p w:rsidR="00A903D9" w:rsidRDefault="00A903D9" w:rsidP="00A903D9">
            <w:pPr>
              <w:jc w:val="center"/>
              <w:rPr>
                <w:bCs/>
                <w:szCs w:val="28"/>
              </w:rPr>
            </w:pPr>
            <w:r w:rsidRPr="00A903D9">
              <w:rPr>
                <w:bCs/>
                <w:szCs w:val="28"/>
              </w:rPr>
              <w:t xml:space="preserve"> Варнавинского муниципального района </w:t>
            </w:r>
          </w:p>
          <w:p w:rsidR="0085764D" w:rsidRPr="008763DF" w:rsidRDefault="00A903D9" w:rsidP="00A903D9">
            <w:pPr>
              <w:jc w:val="center"/>
              <w:rPr>
                <w:bCs/>
                <w:szCs w:val="28"/>
              </w:rPr>
            </w:pPr>
            <w:r w:rsidRPr="00A903D9">
              <w:rPr>
                <w:bCs/>
                <w:szCs w:val="28"/>
              </w:rPr>
              <w:t>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8763DF" w:rsidRDefault="00261BEB" w:rsidP="009628AC">
      <w:pPr>
        <w:pStyle w:val="ac"/>
        <w:jc w:val="center"/>
      </w:pPr>
    </w:p>
    <w:p w:rsidR="000C3EA3" w:rsidRDefault="000C3EA3" w:rsidP="009628AC">
      <w:pPr>
        <w:pStyle w:val="ac"/>
        <w:jc w:val="center"/>
      </w:pPr>
    </w:p>
    <w:p w:rsidR="00955D12" w:rsidRPr="008763DF" w:rsidRDefault="00955D12" w:rsidP="009628AC">
      <w:pPr>
        <w:pStyle w:val="ac"/>
        <w:jc w:val="center"/>
      </w:pPr>
    </w:p>
    <w:p w:rsidR="00A903D9" w:rsidRPr="00A903D9" w:rsidRDefault="00A903D9" w:rsidP="00A903D9">
      <w:pPr>
        <w:tabs>
          <w:tab w:val="left" w:pos="993"/>
        </w:tabs>
        <w:spacing w:line="276" w:lineRule="auto"/>
        <w:ind w:firstLine="709"/>
        <w:jc w:val="both"/>
        <w:rPr>
          <w:szCs w:val="24"/>
        </w:rPr>
      </w:pPr>
      <w:proofErr w:type="gramStart"/>
      <w:r w:rsidRPr="00A903D9">
        <w:rPr>
          <w:szCs w:val="24"/>
        </w:rPr>
        <w:t xml:space="preserve">В соответствии с Федеральным законом от 7 декабря 2011 г. № 416-ФЗ </w:t>
      </w:r>
      <w:r w:rsidR="009628AC">
        <w:rPr>
          <w:szCs w:val="24"/>
        </w:rPr>
        <w:br/>
      </w:r>
      <w:r w:rsidRPr="00A903D9">
        <w:rPr>
          <w:szCs w:val="24"/>
        </w:rPr>
        <w:t xml:space="preserve">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МУНИЦИПАЛЬНЫМ УНИТАРНЫМ ПРЕДПРИЯТИЕМ ВАРНАВИНСКОГО РАЙОНА «ТЕПЛОСНАБЖЕНИЕ» (ИНН 5207016782), </w:t>
      </w:r>
      <w:r w:rsidR="009628AC">
        <w:rPr>
          <w:szCs w:val="24"/>
        </w:rPr>
        <w:br/>
      </w:r>
      <w:r w:rsidRPr="00A903D9">
        <w:rPr>
          <w:szCs w:val="24"/>
        </w:rPr>
        <w:t xml:space="preserve">п. Восход Варнавинского муниципального района Нижегородской области, экспертного </w:t>
      </w:r>
      <w:r w:rsidRPr="00FB12CC">
        <w:rPr>
          <w:szCs w:val="24"/>
        </w:rPr>
        <w:t>заключения рег</w:t>
      </w:r>
      <w:proofErr w:type="gramEnd"/>
      <w:r w:rsidRPr="00FB12CC">
        <w:rPr>
          <w:szCs w:val="24"/>
        </w:rPr>
        <w:t>. № в-</w:t>
      </w:r>
      <w:r w:rsidR="00FB12CC" w:rsidRPr="00FB12CC">
        <w:rPr>
          <w:szCs w:val="24"/>
        </w:rPr>
        <w:t>753</w:t>
      </w:r>
      <w:r w:rsidRPr="00FB12CC">
        <w:rPr>
          <w:szCs w:val="24"/>
        </w:rPr>
        <w:t xml:space="preserve"> от </w:t>
      </w:r>
      <w:r w:rsidR="009628AC" w:rsidRPr="00FB12CC">
        <w:rPr>
          <w:szCs w:val="24"/>
        </w:rPr>
        <w:t>14 ноября</w:t>
      </w:r>
      <w:r w:rsidR="009628AC">
        <w:rPr>
          <w:szCs w:val="24"/>
        </w:rPr>
        <w:t xml:space="preserve"> </w:t>
      </w:r>
      <w:r w:rsidRPr="00A903D9">
        <w:rPr>
          <w:szCs w:val="24"/>
        </w:rPr>
        <w:t>2019 г.:</w:t>
      </w:r>
    </w:p>
    <w:p w:rsidR="00A903D9" w:rsidRPr="00A903D9" w:rsidRDefault="00A903D9" w:rsidP="00A903D9">
      <w:pPr>
        <w:tabs>
          <w:tab w:val="left" w:pos="993"/>
        </w:tabs>
        <w:spacing w:line="276" w:lineRule="auto"/>
        <w:ind w:firstLine="709"/>
        <w:jc w:val="both"/>
        <w:rPr>
          <w:szCs w:val="24"/>
        </w:rPr>
      </w:pPr>
      <w:r w:rsidRPr="00A903D9">
        <w:rPr>
          <w:b/>
          <w:bCs/>
          <w:szCs w:val="24"/>
        </w:rPr>
        <w:t>1.</w:t>
      </w:r>
      <w:r w:rsidRPr="00A903D9">
        <w:rPr>
          <w:szCs w:val="24"/>
        </w:rPr>
        <w:t xml:space="preserve"> При установлении тарифов в сфере холодного водоснабжения и водоотведения для МУНИЦИПАЛЬНОГО УНИТАРНОГО ПРЕДПРИЯТИЯ ВАРНАВИНСКОГО РАЙОНА «ТЕПЛОСНАБЖЕНИЕ» (ИНН 5207016782), </w:t>
      </w:r>
      <w:r w:rsidR="009628AC">
        <w:rPr>
          <w:szCs w:val="24"/>
        </w:rPr>
        <w:br/>
      </w:r>
      <w:r w:rsidRPr="00A903D9">
        <w:rPr>
          <w:szCs w:val="24"/>
        </w:rPr>
        <w:t>п. Восход Варнавинского муниципального района Нижегородской области, применять метод индексации.</w:t>
      </w:r>
    </w:p>
    <w:p w:rsidR="00A903D9" w:rsidRPr="00A903D9" w:rsidRDefault="00A903D9" w:rsidP="00A903D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A903D9">
        <w:rPr>
          <w:b/>
          <w:bCs/>
          <w:szCs w:val="24"/>
        </w:rPr>
        <w:t>2.</w:t>
      </w:r>
      <w:r w:rsidRPr="00A903D9">
        <w:rPr>
          <w:szCs w:val="24"/>
        </w:rPr>
        <w:t xml:space="preserve"> </w:t>
      </w:r>
      <w:r w:rsidRPr="00A903D9">
        <w:rPr>
          <w:rFonts w:eastAsia="Calibr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A903D9">
        <w:rPr>
          <w:szCs w:val="24"/>
        </w:rPr>
        <w:t>МУНИЦИПАЛЬНОГО УНИТАРНОГО ПРЕДПРИЯТИЯ ВАРНАВИНСКОГО РАЙОНА «ТЕПЛОСНАБЖЕНИЕ» (ИНН 5207016782), п. Восход Варнавинского муниципального района Нижегородской области</w:t>
      </w:r>
      <w:r w:rsidRPr="00A903D9">
        <w:rPr>
          <w:bCs/>
          <w:color w:val="000000"/>
          <w:szCs w:val="24"/>
        </w:rPr>
        <w:t xml:space="preserve">, </w:t>
      </w:r>
      <w:r w:rsidRPr="00A903D9">
        <w:rPr>
          <w:rFonts w:eastAsia="Calibri"/>
          <w:bCs/>
          <w:szCs w:val="24"/>
          <w:lang w:eastAsia="en-US"/>
        </w:rPr>
        <w:t xml:space="preserve">на период 2020 - 2022 годов </w:t>
      </w:r>
      <w:r w:rsidR="009628AC">
        <w:rPr>
          <w:rFonts w:eastAsia="Calibri"/>
          <w:bCs/>
          <w:szCs w:val="24"/>
          <w:lang w:eastAsia="en-US"/>
        </w:rPr>
        <w:br/>
      </w:r>
      <w:r w:rsidRPr="00A903D9">
        <w:rPr>
          <w:rFonts w:eastAsia="Calibri"/>
          <w:bCs/>
          <w:szCs w:val="24"/>
          <w:lang w:eastAsia="en-US"/>
        </w:rPr>
        <w:t>в следующих размерах:</w:t>
      </w:r>
    </w:p>
    <w:p w:rsidR="00A903D9" w:rsidRPr="005B24E3" w:rsidRDefault="00A903D9" w:rsidP="00A903D9">
      <w:pPr>
        <w:spacing w:line="276" w:lineRule="auto"/>
        <w:jc w:val="both"/>
        <w:rPr>
          <w:bCs/>
          <w:szCs w:val="24"/>
        </w:rPr>
      </w:pPr>
      <w:r w:rsidRPr="005B24E3">
        <w:rPr>
          <w:b/>
          <w:bCs/>
          <w:i/>
          <w:szCs w:val="24"/>
        </w:rPr>
        <w:t xml:space="preserve">2.1. </w:t>
      </w:r>
      <w:r w:rsidRPr="005B24E3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2040"/>
        <w:gridCol w:w="2370"/>
        <w:gridCol w:w="1974"/>
        <w:gridCol w:w="2410"/>
      </w:tblGrid>
      <w:tr w:rsidR="00A903D9" w:rsidRPr="009628AC" w:rsidTr="00A903D9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lastRenderedPageBreak/>
              <w:t>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A903D9" w:rsidRPr="009628AC" w:rsidTr="00A90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rPr>
                <w:sz w:val="20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%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9628AC">
              <w:rPr>
                <w:sz w:val="20"/>
                <w:lang w:eastAsia="en-US"/>
              </w:rPr>
              <w:t>кВт</w:t>
            </w:r>
            <w:proofErr w:type="gramStart"/>
            <w:r w:rsidRPr="009628AC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9628AC">
              <w:rPr>
                <w:sz w:val="20"/>
                <w:lang w:eastAsia="en-US"/>
              </w:rPr>
              <w:t>/м</w:t>
            </w:r>
            <w:r w:rsidRPr="009628AC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9628AC" w:rsidRPr="009628AC" w:rsidTr="007265EB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866,10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2,58</w:t>
            </w:r>
          </w:p>
        </w:tc>
      </w:tr>
      <w:tr w:rsidR="009628AC" w:rsidRPr="009628AC" w:rsidTr="007265EB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866,10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2,58</w:t>
            </w:r>
          </w:p>
        </w:tc>
      </w:tr>
      <w:tr w:rsidR="009628AC" w:rsidRPr="009628AC" w:rsidTr="007265EB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866,10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2,58</w:t>
            </w:r>
          </w:p>
        </w:tc>
      </w:tr>
    </w:tbl>
    <w:p w:rsidR="00A903D9" w:rsidRPr="00A903D9" w:rsidRDefault="00A903D9" w:rsidP="00A903D9">
      <w:pPr>
        <w:spacing w:line="276" w:lineRule="auto"/>
        <w:jc w:val="both"/>
        <w:rPr>
          <w:bCs/>
          <w:szCs w:val="28"/>
        </w:rPr>
      </w:pPr>
      <w:r w:rsidRPr="00A903D9">
        <w:rPr>
          <w:b/>
          <w:bCs/>
          <w:i/>
          <w:szCs w:val="28"/>
        </w:rPr>
        <w:t>2.2.</w:t>
      </w:r>
      <w:r w:rsidRPr="00A903D9">
        <w:rPr>
          <w:bCs/>
          <w:szCs w:val="28"/>
        </w:rPr>
        <w:t xml:space="preserve"> В сфере водоотведения</w:t>
      </w:r>
      <w:r w:rsidR="009628AC">
        <w:rPr>
          <w:bCs/>
          <w:szCs w:val="28"/>
        </w:rPr>
        <w:t xml:space="preserve"> (без учета очистки сточных вод)</w:t>
      </w:r>
      <w:r w:rsidRPr="00A903D9">
        <w:rPr>
          <w:bCs/>
          <w:szCs w:val="28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153"/>
        <w:gridCol w:w="3161"/>
        <w:gridCol w:w="3402"/>
      </w:tblGrid>
      <w:tr w:rsidR="00A903D9" w:rsidRPr="009628AC" w:rsidTr="00A903D9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Год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A903D9" w:rsidRPr="009628AC" w:rsidTr="00A90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rPr>
                <w:sz w:val="20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D9" w:rsidRPr="009628AC" w:rsidRDefault="00A903D9" w:rsidP="009628AC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9628AC">
              <w:rPr>
                <w:sz w:val="20"/>
                <w:lang w:eastAsia="en-US"/>
              </w:rPr>
              <w:t>кВт</w:t>
            </w:r>
            <w:proofErr w:type="gramStart"/>
            <w:r w:rsidRPr="009628AC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9628AC">
              <w:rPr>
                <w:sz w:val="20"/>
                <w:lang w:eastAsia="en-US"/>
              </w:rPr>
              <w:t>/м</w:t>
            </w:r>
            <w:r w:rsidRPr="009628AC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9628AC" w:rsidRPr="009628AC" w:rsidTr="004E481F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1012,03  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-</w:t>
            </w:r>
          </w:p>
        </w:tc>
      </w:tr>
      <w:tr w:rsidR="009628AC" w:rsidRPr="009628AC" w:rsidTr="004E481F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2021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1012,03  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-</w:t>
            </w:r>
          </w:p>
        </w:tc>
      </w:tr>
      <w:tr w:rsidR="009628AC" w:rsidRPr="009628AC" w:rsidTr="004E481F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AC" w:rsidRPr="009628AC" w:rsidRDefault="009628AC" w:rsidP="009628AC">
            <w:pPr>
              <w:jc w:val="center"/>
              <w:rPr>
                <w:sz w:val="20"/>
                <w:lang w:eastAsia="en-US"/>
              </w:rPr>
            </w:pPr>
            <w:r w:rsidRPr="009628AC">
              <w:rPr>
                <w:sz w:val="20"/>
                <w:lang w:eastAsia="en-US"/>
              </w:rPr>
              <w:t>2022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 xml:space="preserve">1012,03  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AC" w:rsidRPr="009628AC" w:rsidRDefault="009628AC" w:rsidP="009628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628AC">
              <w:rPr>
                <w:sz w:val="20"/>
              </w:rPr>
              <w:t>-</w:t>
            </w:r>
          </w:p>
        </w:tc>
      </w:tr>
    </w:tbl>
    <w:p w:rsidR="00A903D9" w:rsidRPr="00A903D9" w:rsidRDefault="00A903D9" w:rsidP="00A903D9">
      <w:pPr>
        <w:pStyle w:val="ac"/>
        <w:spacing w:line="276" w:lineRule="auto"/>
        <w:ind w:firstLine="709"/>
        <w:rPr>
          <w:szCs w:val="24"/>
        </w:rPr>
      </w:pPr>
      <w:r w:rsidRPr="00A903D9">
        <w:rPr>
          <w:b/>
          <w:szCs w:val="24"/>
        </w:rPr>
        <w:t>3.</w:t>
      </w:r>
      <w:r w:rsidRPr="00A903D9">
        <w:rPr>
          <w:szCs w:val="24"/>
        </w:rPr>
        <w:t xml:space="preserve"> Установить МУНИЦИПАЛЬНОМУ УНИТАРНОМУ ПРЕДПРИЯТИЮ ВАРНАВИНСКОГО РАЙОНА «ТЕПЛОСНАБЖЕНИЕ» (ИНН 5207016782), </w:t>
      </w:r>
      <w:r w:rsidR="009628AC">
        <w:rPr>
          <w:szCs w:val="24"/>
        </w:rPr>
        <w:br/>
      </w:r>
      <w:r w:rsidRPr="00A903D9">
        <w:rPr>
          <w:szCs w:val="24"/>
        </w:rPr>
        <w:t xml:space="preserve">п. Восход Варнавинского муниципального района Нижегородской области, </w:t>
      </w:r>
      <w:r w:rsidRPr="00A903D9">
        <w:rPr>
          <w:b/>
          <w:szCs w:val="24"/>
        </w:rPr>
        <w:t>тарифы в сфере</w:t>
      </w:r>
      <w:r w:rsidRPr="00A903D9">
        <w:rPr>
          <w:szCs w:val="24"/>
        </w:rPr>
        <w:t xml:space="preserve"> </w:t>
      </w:r>
      <w:r w:rsidRPr="00A903D9">
        <w:rPr>
          <w:b/>
          <w:szCs w:val="24"/>
        </w:rPr>
        <w:t>холодного водоснабжения и водоотведения</w:t>
      </w:r>
      <w:r w:rsidRPr="00A903D9">
        <w:rPr>
          <w:szCs w:val="24"/>
        </w:rPr>
        <w:t xml:space="preserve"> для потребителей Варнавинского муниципального района Нижегородской области в следующих размерах: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134"/>
        <w:gridCol w:w="1134"/>
        <w:gridCol w:w="1134"/>
        <w:gridCol w:w="1134"/>
        <w:gridCol w:w="1134"/>
      </w:tblGrid>
      <w:tr w:rsidR="00A903D9" w:rsidRPr="003B3749" w:rsidTr="009628AC">
        <w:trPr>
          <w:trHeight w:val="105"/>
        </w:trPr>
        <w:tc>
          <w:tcPr>
            <w:tcW w:w="567" w:type="dxa"/>
            <w:vMerge w:val="restart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3B3749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3B3749">
              <w:rPr>
                <w:b/>
                <w:sz w:val="16"/>
                <w:szCs w:val="16"/>
                <w:lang w:eastAsia="en-US"/>
              </w:rPr>
              <w:t>/п</w:t>
            </w:r>
          </w:p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hideMark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6804" w:type="dxa"/>
            <w:gridSpan w:val="6"/>
            <w:hideMark/>
          </w:tcPr>
          <w:p w:rsidR="00A903D9" w:rsidRPr="003B3749" w:rsidRDefault="00A903D9" w:rsidP="009628AC">
            <w:pPr>
              <w:ind w:right="598"/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A903D9" w:rsidRPr="003B3749" w:rsidTr="009628AC">
        <w:trPr>
          <w:trHeight w:val="105"/>
        </w:trPr>
        <w:tc>
          <w:tcPr>
            <w:tcW w:w="567" w:type="dxa"/>
            <w:vMerge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hideMark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gridSpan w:val="2"/>
            <w:hideMark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2268" w:type="dxa"/>
            <w:gridSpan w:val="2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2268" w:type="dxa"/>
            <w:gridSpan w:val="2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</w:tr>
      <w:tr w:rsidR="00A903D9" w:rsidRPr="003B3749" w:rsidTr="009628AC">
        <w:trPr>
          <w:trHeight w:val="411"/>
        </w:trPr>
        <w:tc>
          <w:tcPr>
            <w:tcW w:w="567" w:type="dxa"/>
            <w:vMerge/>
            <w:vAlign w:val="center"/>
            <w:hideMark/>
          </w:tcPr>
          <w:p w:rsidR="00A903D9" w:rsidRPr="003B3749" w:rsidRDefault="00A903D9" w:rsidP="009628AC">
            <w:pPr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903D9" w:rsidRPr="003B3749" w:rsidRDefault="00A903D9" w:rsidP="009628AC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апреля по 30 июня </w:t>
            </w:r>
          </w:p>
        </w:tc>
        <w:tc>
          <w:tcPr>
            <w:tcW w:w="1134" w:type="dxa"/>
            <w:hideMark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1134" w:type="dxa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апреля по 30 июня </w:t>
            </w:r>
          </w:p>
        </w:tc>
        <w:tc>
          <w:tcPr>
            <w:tcW w:w="1134" w:type="dxa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1134" w:type="dxa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апреля по 30 июня </w:t>
            </w:r>
          </w:p>
        </w:tc>
        <w:tc>
          <w:tcPr>
            <w:tcW w:w="1134" w:type="dxa"/>
          </w:tcPr>
          <w:p w:rsidR="00A903D9" w:rsidRPr="003B3749" w:rsidRDefault="00A903D9" w:rsidP="009628A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B3749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9628AC" w:rsidRPr="009628AC" w:rsidTr="009D17A7">
        <w:trPr>
          <w:trHeight w:val="129"/>
        </w:trPr>
        <w:tc>
          <w:tcPr>
            <w:tcW w:w="567" w:type="dxa"/>
            <w:hideMark/>
          </w:tcPr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  <w:r w:rsidRPr="003B3749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410" w:type="dxa"/>
            <w:hideMark/>
          </w:tcPr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Питьевая вода, руб./м</w:t>
            </w:r>
            <w:r w:rsidRPr="009628AC"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40,15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41,34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41,34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42,68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42,68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44,12</w:t>
            </w:r>
          </w:p>
        </w:tc>
      </w:tr>
      <w:tr w:rsidR="009628AC" w:rsidRPr="009628AC" w:rsidTr="009D17A7">
        <w:tc>
          <w:tcPr>
            <w:tcW w:w="567" w:type="dxa"/>
            <w:vMerge w:val="restart"/>
          </w:tcPr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  <w:r w:rsidRPr="003B3749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bottom w:val="nil"/>
            </w:tcBorders>
            <w:hideMark/>
          </w:tcPr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Питьевая вода, руб./м</w:t>
            </w:r>
            <w:r w:rsidRPr="009628AC"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40,15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41,34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41,34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42,68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42,68</w:t>
            </w:r>
          </w:p>
        </w:tc>
        <w:tc>
          <w:tcPr>
            <w:tcW w:w="1134" w:type="dxa"/>
            <w:vMerge w:val="restart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44,12</w:t>
            </w:r>
          </w:p>
        </w:tc>
      </w:tr>
      <w:tr w:rsidR="009628AC" w:rsidRPr="009628AC" w:rsidTr="009D17A7">
        <w:trPr>
          <w:trHeight w:val="70"/>
        </w:trPr>
        <w:tc>
          <w:tcPr>
            <w:tcW w:w="567" w:type="dxa"/>
            <w:vMerge/>
            <w:hideMark/>
          </w:tcPr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  <w:hideMark/>
          </w:tcPr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Население (с учетом НДС)</w:t>
            </w: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bottom"/>
          </w:tcPr>
          <w:p w:rsidR="009628AC" w:rsidRPr="009628AC" w:rsidRDefault="009628AC" w:rsidP="009628AC">
            <w:pPr>
              <w:jc w:val="center"/>
              <w:rPr>
                <w:sz w:val="20"/>
              </w:rPr>
            </w:pPr>
          </w:p>
        </w:tc>
      </w:tr>
      <w:tr w:rsidR="009628AC" w:rsidRPr="009628AC" w:rsidTr="009D17A7">
        <w:trPr>
          <w:trHeight w:val="70"/>
        </w:trPr>
        <w:tc>
          <w:tcPr>
            <w:tcW w:w="567" w:type="dxa"/>
          </w:tcPr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  <w:r w:rsidRPr="003B3749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nil"/>
            </w:tcBorders>
          </w:tcPr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Водоотведени</w:t>
            </w:r>
            <w:proofErr w:type="gramStart"/>
            <w:r w:rsidRPr="009628AC">
              <w:rPr>
                <w:sz w:val="20"/>
              </w:rPr>
              <w:t>е(</w:t>
            </w:r>
            <w:proofErr w:type="gramEnd"/>
            <w:r w:rsidRPr="009628AC">
              <w:rPr>
                <w:sz w:val="20"/>
              </w:rPr>
              <w:t>без учета очистки сточных вод), руб./м</w:t>
            </w:r>
            <w:r w:rsidRPr="009628AC"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18,66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19,20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19,20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19,78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19,78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20,35</w:t>
            </w:r>
          </w:p>
        </w:tc>
      </w:tr>
      <w:tr w:rsidR="009628AC" w:rsidRPr="009628AC" w:rsidTr="009D17A7">
        <w:trPr>
          <w:trHeight w:val="70"/>
        </w:trPr>
        <w:tc>
          <w:tcPr>
            <w:tcW w:w="567" w:type="dxa"/>
          </w:tcPr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  <w:r w:rsidRPr="003B3749">
              <w:rPr>
                <w:b/>
                <w:sz w:val="18"/>
                <w:szCs w:val="18"/>
              </w:rPr>
              <w:t>4.</w:t>
            </w:r>
          </w:p>
          <w:p w:rsidR="009628AC" w:rsidRPr="003B3749" w:rsidRDefault="009628AC" w:rsidP="009628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Водоотведение (без учета очистки сточных вод), руб./м</w:t>
            </w:r>
            <w:r w:rsidRPr="009628AC">
              <w:rPr>
                <w:sz w:val="20"/>
                <w:vertAlign w:val="superscript"/>
              </w:rPr>
              <w:t>3</w:t>
            </w:r>
          </w:p>
          <w:p w:rsidR="009628AC" w:rsidRPr="009628AC" w:rsidRDefault="009628AC" w:rsidP="009628AC">
            <w:pPr>
              <w:rPr>
                <w:sz w:val="20"/>
              </w:rPr>
            </w:pPr>
            <w:r w:rsidRPr="009628AC">
              <w:rPr>
                <w:sz w:val="20"/>
              </w:rPr>
              <w:t>Население (с учетом НДС)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18,66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19,20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19,20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19,78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19,78</w:t>
            </w:r>
          </w:p>
        </w:tc>
        <w:tc>
          <w:tcPr>
            <w:tcW w:w="1134" w:type="dxa"/>
            <w:vAlign w:val="bottom"/>
          </w:tcPr>
          <w:p w:rsidR="009628AC" w:rsidRPr="009628AC" w:rsidRDefault="009628AC" w:rsidP="009628AC">
            <w:pPr>
              <w:pStyle w:val="ac"/>
              <w:jc w:val="center"/>
              <w:rPr>
                <w:sz w:val="20"/>
                <w:szCs w:val="20"/>
              </w:rPr>
            </w:pPr>
            <w:r w:rsidRPr="009628AC">
              <w:rPr>
                <w:sz w:val="20"/>
                <w:szCs w:val="20"/>
              </w:rPr>
              <w:t>20,35</w:t>
            </w:r>
          </w:p>
        </w:tc>
      </w:tr>
    </w:tbl>
    <w:p w:rsidR="00A903D9" w:rsidRPr="00A903D9" w:rsidRDefault="00A903D9" w:rsidP="00A903D9">
      <w:pPr>
        <w:spacing w:line="276" w:lineRule="auto"/>
        <w:ind w:firstLine="709"/>
        <w:jc w:val="both"/>
        <w:rPr>
          <w:szCs w:val="28"/>
        </w:rPr>
      </w:pPr>
      <w:r w:rsidRPr="00A903D9">
        <w:rPr>
          <w:b/>
          <w:szCs w:val="28"/>
        </w:rPr>
        <w:t>4.</w:t>
      </w:r>
      <w:r w:rsidRPr="00A903D9">
        <w:rPr>
          <w:szCs w:val="28"/>
        </w:rPr>
        <w:t xml:space="preserve"> Утвердить производственные программы МУНИЦИПАЛЬНОГО УНИТАРНОГО ПРЕДПРИЯТИЯ ВАРНАВИНСКОГО РАЙОНА «ТЕПЛОСНАБЖЕНИЕ» (ИНН 5207016782),  п. Восход Варнавинского муниципального района Нижегородской области, в сфере холодного водоснабжения и водоотведения согласно Приложениям 1, 2 к настоящему решению</w:t>
      </w:r>
      <w:r w:rsidRPr="00A903D9">
        <w:rPr>
          <w:noProof/>
          <w:szCs w:val="28"/>
        </w:rPr>
        <w:t>.</w:t>
      </w:r>
    </w:p>
    <w:p w:rsidR="00A903D9" w:rsidRPr="00A903D9" w:rsidRDefault="00A903D9" w:rsidP="00A903D9">
      <w:pPr>
        <w:spacing w:line="276" w:lineRule="auto"/>
        <w:ind w:firstLine="709"/>
        <w:jc w:val="both"/>
        <w:rPr>
          <w:szCs w:val="28"/>
        </w:rPr>
      </w:pPr>
      <w:r w:rsidRPr="00A903D9">
        <w:rPr>
          <w:b/>
          <w:szCs w:val="28"/>
        </w:rPr>
        <w:t>5</w:t>
      </w:r>
      <w:r w:rsidRPr="005B24E3">
        <w:rPr>
          <w:b/>
          <w:szCs w:val="28"/>
        </w:rPr>
        <w:t>.</w:t>
      </w:r>
      <w:r w:rsidRPr="005B24E3">
        <w:rPr>
          <w:szCs w:val="28"/>
        </w:rPr>
        <w:t xml:space="preserve"> </w:t>
      </w:r>
      <w:r w:rsidRPr="00A903D9">
        <w:rPr>
          <w:szCs w:val="28"/>
        </w:rPr>
        <w:t xml:space="preserve">МУНИЦИПАЛЬНОЕ УНИТАРНОЕ ПРЕДПРИЯТИЕ ВАРНАВИНСКОГО РАЙОНА «ТЕПЛОСНАБЖЕНИЕ» (ИНН 5207016782), </w:t>
      </w:r>
      <w:r w:rsidR="009628AC">
        <w:rPr>
          <w:szCs w:val="28"/>
        </w:rPr>
        <w:br/>
      </w:r>
      <w:r w:rsidRPr="00A903D9">
        <w:rPr>
          <w:szCs w:val="28"/>
        </w:rPr>
        <w:t xml:space="preserve">п. Восход Варнавинского муниципального района Нижегородской области, применяет упрощенную систему налогообложения и не является плательщиком НДС в соответствии со </w:t>
      </w:r>
      <w:hyperlink r:id="rId11" w:history="1">
        <w:r w:rsidRPr="00A903D9">
          <w:rPr>
            <w:color w:val="000000"/>
            <w:szCs w:val="28"/>
          </w:rPr>
          <w:t>ст. 346</w:t>
        </w:r>
        <w:r w:rsidRPr="00A903D9">
          <w:rPr>
            <w:color w:val="000000"/>
            <w:szCs w:val="28"/>
            <w:vertAlign w:val="superscript"/>
          </w:rPr>
          <w:t>11</w:t>
        </w:r>
        <w:r w:rsidRPr="00A903D9">
          <w:rPr>
            <w:color w:val="000000"/>
            <w:szCs w:val="28"/>
          </w:rPr>
          <w:t xml:space="preserve"> главы 26</w:t>
        </w:r>
        <w:r w:rsidRPr="00A903D9">
          <w:rPr>
            <w:color w:val="000000"/>
            <w:szCs w:val="28"/>
            <w:vertAlign w:val="superscript"/>
          </w:rPr>
          <w:t>2</w:t>
        </w:r>
        <w:r w:rsidRPr="00A903D9">
          <w:rPr>
            <w:color w:val="000000"/>
            <w:szCs w:val="28"/>
          </w:rPr>
          <w:t xml:space="preserve"> </w:t>
        </w:r>
      </w:hyperlink>
      <w:r w:rsidRPr="00A903D9">
        <w:rPr>
          <w:szCs w:val="28"/>
        </w:rPr>
        <w:t>Налогового кодекса Российской Федерации.</w:t>
      </w:r>
    </w:p>
    <w:p w:rsidR="002D7132" w:rsidRPr="00A903D9" w:rsidRDefault="00A903D9" w:rsidP="00A903D9">
      <w:pPr>
        <w:spacing w:line="276" w:lineRule="auto"/>
        <w:ind w:firstLine="709"/>
        <w:jc w:val="both"/>
        <w:rPr>
          <w:szCs w:val="28"/>
        </w:rPr>
      </w:pPr>
      <w:r w:rsidRPr="003B3749">
        <w:rPr>
          <w:szCs w:val="28"/>
        </w:rPr>
        <w:lastRenderedPageBreak/>
        <w:t xml:space="preserve">Расходы, учтенные при формировании </w:t>
      </w:r>
      <w:hyperlink r:id="rId12" w:history="1">
        <w:r w:rsidRPr="003B3749">
          <w:rPr>
            <w:color w:val="000000"/>
            <w:szCs w:val="28"/>
          </w:rPr>
          <w:t>тарифов</w:t>
        </w:r>
      </w:hyperlink>
      <w:r w:rsidRPr="003B3749">
        <w:rPr>
          <w:szCs w:val="28"/>
        </w:rPr>
        <w:t>, установленных настоящим решением, рассчитаны с учетом системы налогообложения, действующей в организа</w:t>
      </w:r>
      <w:r w:rsidRPr="00A903D9">
        <w:rPr>
          <w:szCs w:val="28"/>
        </w:rPr>
        <w:t>ции на момент вынесения решения.</w:t>
      </w:r>
    </w:p>
    <w:p w:rsidR="00BF0A2E" w:rsidRPr="002D7132" w:rsidRDefault="00BF0A2E" w:rsidP="002D7132">
      <w:pPr>
        <w:spacing w:line="276" w:lineRule="auto"/>
        <w:ind w:firstLine="720"/>
        <w:jc w:val="both"/>
        <w:rPr>
          <w:szCs w:val="28"/>
        </w:rPr>
      </w:pPr>
      <w:r w:rsidRPr="002D7132">
        <w:rPr>
          <w:b/>
          <w:szCs w:val="28"/>
        </w:rPr>
        <w:t>6.</w:t>
      </w:r>
      <w:r w:rsidR="002E205C" w:rsidRPr="002D7132">
        <w:rPr>
          <w:szCs w:val="28"/>
        </w:rPr>
        <w:t xml:space="preserve"> Тарифы, установленные пунктом 3</w:t>
      </w:r>
      <w:r w:rsidRPr="002D7132">
        <w:rPr>
          <w:szCs w:val="28"/>
        </w:rPr>
        <w:t xml:space="preserve"> настоящего решения, действуют </w:t>
      </w:r>
      <w:r w:rsidR="009628AC">
        <w:rPr>
          <w:szCs w:val="28"/>
        </w:rPr>
        <w:br/>
      </w:r>
      <w:r w:rsidRPr="002D7132">
        <w:rPr>
          <w:szCs w:val="28"/>
        </w:rPr>
        <w:t>с 1 января 2020 г. по 31 декабря 202</w:t>
      </w:r>
      <w:r w:rsidR="002D7132" w:rsidRPr="002D7132">
        <w:rPr>
          <w:szCs w:val="28"/>
        </w:rPr>
        <w:t>2</w:t>
      </w:r>
      <w:r w:rsidRPr="002D7132">
        <w:rPr>
          <w:szCs w:val="28"/>
        </w:rPr>
        <w:t xml:space="preserve"> г. включительно.</w:t>
      </w:r>
    </w:p>
    <w:p w:rsidR="008763DF" w:rsidRDefault="008763DF" w:rsidP="009628AC">
      <w:pPr>
        <w:pStyle w:val="ac"/>
      </w:pPr>
    </w:p>
    <w:p w:rsidR="005811AF" w:rsidRDefault="005811AF" w:rsidP="009628AC">
      <w:pPr>
        <w:pStyle w:val="ac"/>
      </w:pPr>
    </w:p>
    <w:p w:rsidR="005811AF" w:rsidRDefault="005811AF" w:rsidP="009628AC">
      <w:pPr>
        <w:pStyle w:val="ac"/>
      </w:pPr>
    </w:p>
    <w:p w:rsidR="008763DF" w:rsidRDefault="00106634" w:rsidP="008763DF">
      <w:pPr>
        <w:tabs>
          <w:tab w:val="left" w:pos="1897"/>
        </w:tabs>
        <w:spacing w:line="276" w:lineRule="auto"/>
        <w:rPr>
          <w:szCs w:val="28"/>
        </w:rPr>
      </w:pPr>
      <w:r w:rsidRPr="00106634">
        <w:rPr>
          <w:szCs w:val="28"/>
        </w:rPr>
        <w:t>Руководител</w:t>
      </w:r>
      <w:r>
        <w:rPr>
          <w:szCs w:val="28"/>
        </w:rPr>
        <w:t>ь</w:t>
      </w:r>
      <w:r w:rsidR="008763DF">
        <w:rPr>
          <w:szCs w:val="28"/>
        </w:rPr>
        <w:t xml:space="preserve"> службы</w:t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>
        <w:rPr>
          <w:szCs w:val="28"/>
        </w:rPr>
        <w:t xml:space="preserve">           </w:t>
      </w:r>
      <w:r w:rsidR="008763DF">
        <w:rPr>
          <w:szCs w:val="28"/>
        </w:rPr>
        <w:t xml:space="preserve"> </w:t>
      </w:r>
      <w:proofErr w:type="spellStart"/>
      <w:r w:rsidR="008763DF"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8763DF" w:rsidTr="008763DF">
        <w:trPr>
          <w:trHeight w:val="1526"/>
        </w:trPr>
        <w:tc>
          <w:tcPr>
            <w:tcW w:w="4997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</w:pPr>
          </w:p>
          <w:p w:rsidR="005811AF" w:rsidRDefault="005811AF">
            <w:pPr>
              <w:tabs>
                <w:tab w:val="left" w:pos="1897"/>
              </w:tabs>
              <w:spacing w:line="276" w:lineRule="auto"/>
            </w:pPr>
          </w:p>
          <w:p w:rsidR="005811AF" w:rsidRDefault="005811AF">
            <w:pPr>
              <w:tabs>
                <w:tab w:val="left" w:pos="1897"/>
              </w:tabs>
              <w:spacing w:line="276" w:lineRule="auto"/>
            </w:pPr>
          </w:p>
          <w:p w:rsidR="005811AF" w:rsidRDefault="005811AF">
            <w:pPr>
              <w:tabs>
                <w:tab w:val="left" w:pos="1897"/>
              </w:tabs>
              <w:spacing w:line="276" w:lineRule="auto"/>
            </w:pPr>
          </w:p>
          <w:p w:rsidR="005811AF" w:rsidRDefault="005811AF">
            <w:pPr>
              <w:tabs>
                <w:tab w:val="left" w:pos="1897"/>
              </w:tabs>
              <w:spacing w:line="276" w:lineRule="auto"/>
            </w:pPr>
          </w:p>
          <w:p w:rsidR="005811AF" w:rsidRDefault="005811A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73FA5" w:rsidRPr="004A3D04" w:rsidRDefault="00373FA5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73FA5" w:rsidRDefault="00373FA5" w:rsidP="002D7132">
            <w:pPr>
              <w:tabs>
                <w:tab w:val="left" w:pos="1897"/>
              </w:tabs>
              <w:spacing w:line="276" w:lineRule="auto"/>
            </w:pPr>
          </w:p>
          <w:p w:rsidR="00BF0A2E" w:rsidRDefault="00BF0A2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Default="00A903D9" w:rsidP="00A903D9">
            <w:pPr>
              <w:tabs>
                <w:tab w:val="left" w:pos="1897"/>
              </w:tabs>
              <w:spacing w:line="276" w:lineRule="auto"/>
            </w:pPr>
          </w:p>
          <w:p w:rsidR="008763DF" w:rsidRPr="004A3D04" w:rsidRDefault="00106634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A903D9">
              <w:t>1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8763DF" w:rsidRDefault="008763DF" w:rsidP="009628AC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9628AC">
              <w:t xml:space="preserve">от </w:t>
            </w:r>
            <w:r w:rsidR="009628AC" w:rsidRPr="009628AC">
              <w:t xml:space="preserve">21 ноября </w:t>
            </w:r>
            <w:r w:rsidRPr="009628AC">
              <w:t>2019 г. №</w:t>
            </w:r>
            <w:r>
              <w:t xml:space="preserve"> </w:t>
            </w:r>
            <w:r w:rsidR="00955D12">
              <w:t>53/60</w:t>
            </w:r>
          </w:p>
        </w:tc>
      </w:tr>
    </w:tbl>
    <w:p w:rsidR="008763DF" w:rsidRDefault="008763DF" w:rsidP="008763DF">
      <w:pPr>
        <w:tabs>
          <w:tab w:val="left" w:pos="1897"/>
        </w:tabs>
        <w:spacing w:line="276" w:lineRule="auto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5811AF" w:rsidRPr="006161EA" w:rsidTr="00982BA9">
        <w:trPr>
          <w:trHeight w:val="261"/>
        </w:trPr>
        <w:tc>
          <w:tcPr>
            <w:tcW w:w="10162" w:type="dxa"/>
            <w:hideMark/>
          </w:tcPr>
          <w:p w:rsidR="005811AF" w:rsidRPr="00480F88" w:rsidRDefault="005811AF" w:rsidP="005811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5811AF" w:rsidRDefault="005811AF" w:rsidP="005811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5811AF" w:rsidRPr="00C15EF7" w:rsidRDefault="005811AF" w:rsidP="005811AF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763DF" w:rsidRPr="00457F89" w:rsidRDefault="005811AF" w:rsidP="00457F89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01.01.2020 г. по 31.12.202</w:t>
      </w:r>
      <w:r w:rsidR="002D7132">
        <w:rPr>
          <w:sz w:val="24"/>
          <w:szCs w:val="24"/>
          <w:lang w:eastAsia="en-US"/>
        </w:rPr>
        <w:t>2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49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992"/>
        <w:gridCol w:w="189"/>
        <w:gridCol w:w="189"/>
        <w:gridCol w:w="1371"/>
      </w:tblGrid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457F89" w:rsidRPr="00457F89" w:rsidTr="00457F89">
        <w:trPr>
          <w:trHeight w:val="432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457F89">
              <w:rPr>
                <w:sz w:val="20"/>
                <w:lang w:eastAsia="en-US"/>
              </w:rPr>
              <w:t xml:space="preserve">МУНИЦИПАЛЬНОЕ УНИТАРНОЕ ПРЕДПРИЯТИЕ ВАРНАВИНСКОГО РАЙОНА «ТЕПЛОСНАБЖЕНИЕ» </w:t>
            </w:r>
          </w:p>
          <w:p w:rsidR="00457F89" w:rsidRPr="00457F89" w:rsidRDefault="00457F89" w:rsidP="004D78D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457F89">
              <w:rPr>
                <w:sz w:val="20"/>
                <w:lang w:eastAsia="en-US"/>
              </w:rPr>
              <w:t xml:space="preserve">(ИНН 5207016782) 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D78D2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proofErr w:type="gramStart"/>
            <w:r w:rsidRPr="00457F89">
              <w:rPr>
                <w:sz w:val="20"/>
                <w:lang w:eastAsia="en-US"/>
              </w:rPr>
              <w:t xml:space="preserve">606780, Нижегородская область, </w:t>
            </w:r>
            <w:proofErr w:type="spellStart"/>
            <w:r w:rsidRPr="00457F89">
              <w:rPr>
                <w:sz w:val="20"/>
                <w:lang w:eastAsia="en-US"/>
              </w:rPr>
              <w:t>Варнавинский</w:t>
            </w:r>
            <w:proofErr w:type="spellEnd"/>
            <w:r w:rsidRPr="00457F89">
              <w:rPr>
                <w:sz w:val="20"/>
                <w:lang w:eastAsia="en-US"/>
              </w:rPr>
              <w:t xml:space="preserve"> муниципальный район, п. Восход, ул. Центральная, д. 2, кв.1</w:t>
            </w:r>
            <w:proofErr w:type="gramEnd"/>
          </w:p>
        </w:tc>
      </w:tr>
      <w:tr w:rsidR="00457F89" w:rsidRPr="00457F89" w:rsidTr="00457F89">
        <w:trPr>
          <w:trHeight w:val="83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457F89" w:rsidRPr="00457F89" w:rsidTr="00457F89">
        <w:trPr>
          <w:trHeight w:val="269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457F89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52,16  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52,16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52,16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51,21   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51,21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51,21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0,91   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0,91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0,91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0,04   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0,04   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0,04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1765,90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1765,90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85,04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85,04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40,30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40,30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2020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1891,24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1891,24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1818,58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1818,58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87,56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87,56   </w:t>
            </w:r>
          </w:p>
        </w:tc>
      </w:tr>
      <w:tr w:rsidR="00457F89" w:rsidRPr="00457F89" w:rsidTr="00457F89">
        <w:trPr>
          <w:trHeight w:val="60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44,13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44,13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2021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1950,27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1950,27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1877,46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1877,46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90,15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90,15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7F89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457F89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48,20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48,20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2022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2015,81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2015,81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5857,32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5857,32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</w:t>
            </w:r>
            <w:r w:rsidRPr="00457F89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Ремонт водопровода и водопроводных сетей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233,64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233,64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233,64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233,64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Ремонт водопровода и водопроводных сетей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240,56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240,56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240,56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240,56   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Ремонт водопровода и водопроводных сетей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247,68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247,68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247,68  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247,68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721,88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721,88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</w:t>
            </w:r>
            <w:r w:rsidRPr="00457F89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457F89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457F89" w:rsidRPr="00457F89" w:rsidTr="00457F89">
        <w:trPr>
          <w:trHeight w:val="215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457F89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457F89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2020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2021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2022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457F89" w:rsidRPr="00457F89" w:rsidTr="00457F89">
        <w:trPr>
          <w:trHeight w:val="1398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1039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76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457F89" w:rsidRPr="00457F89" w:rsidTr="00457F89">
        <w:trPr>
          <w:trHeight w:val="845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lastRenderedPageBreak/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705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/куб. м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2,58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2,58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2,58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/куб. м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457F89" w:rsidRPr="00457F89" w:rsidTr="00457F89">
        <w:trPr>
          <w:trHeight w:val="215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457F89" w:rsidRPr="00457F89" w:rsidTr="00457F89">
        <w:trPr>
          <w:trHeight w:val="478"/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2124,88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2190,83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2263,48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6579,19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Государственное регулирование в отношении организации в 2018 году не осуществлялось.</w:t>
            </w:r>
          </w:p>
        </w:tc>
      </w:tr>
    </w:tbl>
    <w:p w:rsidR="008763DF" w:rsidRDefault="008763DF" w:rsidP="008763DF">
      <w:pPr>
        <w:tabs>
          <w:tab w:val="left" w:pos="4162"/>
        </w:tabs>
        <w:rPr>
          <w:szCs w:val="28"/>
        </w:rPr>
      </w:pPr>
    </w:p>
    <w:p w:rsidR="008763DF" w:rsidRDefault="008763DF" w:rsidP="008763DF">
      <w:pPr>
        <w:tabs>
          <w:tab w:val="left" w:pos="4162"/>
        </w:tabs>
        <w:rPr>
          <w:szCs w:val="28"/>
        </w:rPr>
      </w:pPr>
    </w:p>
    <w:p w:rsidR="008763DF" w:rsidRDefault="008763DF" w:rsidP="008763DF">
      <w:pPr>
        <w:tabs>
          <w:tab w:val="left" w:pos="1897"/>
        </w:tabs>
        <w:rPr>
          <w:sz w:val="16"/>
          <w:szCs w:val="16"/>
        </w:rPr>
      </w:pPr>
    </w:p>
    <w:p w:rsidR="008763DF" w:rsidRDefault="008763DF" w:rsidP="008763DF">
      <w:pPr>
        <w:pStyle w:val="ac"/>
        <w:jc w:val="center"/>
      </w:pPr>
    </w:p>
    <w:p w:rsidR="004A3D04" w:rsidRPr="005811AF" w:rsidRDefault="004A3D04" w:rsidP="004A3D04">
      <w:pPr>
        <w:tabs>
          <w:tab w:val="left" w:pos="1897"/>
        </w:tabs>
        <w:jc w:val="center"/>
      </w:pPr>
    </w:p>
    <w:p w:rsidR="00373FA5" w:rsidRPr="00373FA5" w:rsidRDefault="00373FA5" w:rsidP="00373FA5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A903D9" w:rsidTr="00A40744">
        <w:trPr>
          <w:trHeight w:val="1526"/>
        </w:trPr>
        <w:tc>
          <w:tcPr>
            <w:tcW w:w="4997" w:type="dxa"/>
          </w:tcPr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A903D9" w:rsidRDefault="00A903D9" w:rsidP="00A903D9">
            <w:pPr>
              <w:tabs>
                <w:tab w:val="left" w:pos="1897"/>
              </w:tabs>
              <w:spacing w:line="276" w:lineRule="auto"/>
            </w:pPr>
          </w:p>
          <w:p w:rsidR="00A903D9" w:rsidRDefault="00A903D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457F89" w:rsidRDefault="00457F89" w:rsidP="00A40744">
            <w:pPr>
              <w:tabs>
                <w:tab w:val="left" w:pos="1897"/>
              </w:tabs>
              <w:spacing w:line="276" w:lineRule="auto"/>
            </w:pPr>
          </w:p>
          <w:p w:rsidR="00A903D9" w:rsidRPr="004A3D04" w:rsidRDefault="00A903D9" w:rsidP="00A40744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903D9" w:rsidRPr="004A3D04" w:rsidRDefault="00A903D9" w:rsidP="00A40744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2</w:t>
            </w:r>
          </w:p>
          <w:p w:rsidR="00A903D9" w:rsidRDefault="00A903D9" w:rsidP="00A4074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A903D9" w:rsidRDefault="00A903D9" w:rsidP="00A4074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A903D9" w:rsidRDefault="00A903D9" w:rsidP="00A40744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9628AC">
              <w:t xml:space="preserve">от </w:t>
            </w:r>
            <w:r w:rsidR="009628AC" w:rsidRPr="009628AC">
              <w:t>21 ноября</w:t>
            </w:r>
            <w:r w:rsidRPr="009628AC">
              <w:t xml:space="preserve"> 2019 г. №</w:t>
            </w:r>
            <w:r>
              <w:t xml:space="preserve"> </w:t>
            </w:r>
            <w:r w:rsidR="00955D12">
              <w:t>53/60</w:t>
            </w:r>
            <w:bookmarkStart w:id="0" w:name="_GoBack"/>
            <w:bookmarkEnd w:id="0"/>
          </w:p>
        </w:tc>
      </w:tr>
    </w:tbl>
    <w:p w:rsidR="00A903D9" w:rsidRDefault="00A903D9" w:rsidP="00A903D9">
      <w:pPr>
        <w:tabs>
          <w:tab w:val="left" w:pos="1897"/>
        </w:tabs>
        <w:spacing w:line="276" w:lineRule="auto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A903D9" w:rsidRPr="006161EA" w:rsidTr="00A40744">
        <w:trPr>
          <w:trHeight w:val="261"/>
        </w:trPr>
        <w:tc>
          <w:tcPr>
            <w:tcW w:w="10162" w:type="dxa"/>
            <w:hideMark/>
          </w:tcPr>
          <w:p w:rsidR="00A903D9" w:rsidRDefault="00A903D9" w:rsidP="00A407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903D9" w:rsidRPr="00A903D9" w:rsidRDefault="00A903D9" w:rsidP="00A903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03D9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903D9" w:rsidRPr="00A903D9" w:rsidRDefault="00A903D9" w:rsidP="00A903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03D9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A903D9" w:rsidRDefault="00A903D9" w:rsidP="00A903D9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03D9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A903D9" w:rsidRPr="00C15EF7" w:rsidRDefault="00A903D9" w:rsidP="00A903D9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903D9" w:rsidRDefault="00A903D9" w:rsidP="00457F89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01.01.2020 г. по 31.12.2022 г.</w:t>
      </w:r>
    </w:p>
    <w:tbl>
      <w:tblPr>
        <w:tblW w:w="935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21"/>
        <w:gridCol w:w="446"/>
        <w:gridCol w:w="992"/>
        <w:gridCol w:w="1276"/>
        <w:gridCol w:w="283"/>
        <w:gridCol w:w="142"/>
        <w:gridCol w:w="1276"/>
        <w:gridCol w:w="142"/>
        <w:gridCol w:w="1559"/>
      </w:tblGrid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457F89" w:rsidRPr="00457F89" w:rsidTr="00457F89">
        <w:trPr>
          <w:trHeight w:val="328"/>
          <w:tblCellSpacing w:w="5" w:type="nil"/>
          <w:jc w:val="center"/>
        </w:trPr>
        <w:tc>
          <w:tcPr>
            <w:tcW w:w="32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11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06342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457F89">
              <w:rPr>
                <w:sz w:val="20"/>
                <w:lang w:eastAsia="en-US"/>
              </w:rPr>
              <w:t xml:space="preserve">МУНИЦИПАЛЬНОЕ УНИТАРНОЕ ПРЕДПРИЯТИЕ ВАРНАВИНСКОГО РАЙОНА «ТЕПЛОСНАБЖЕНИЕ» </w:t>
            </w:r>
          </w:p>
          <w:p w:rsidR="00457F89" w:rsidRPr="00457F89" w:rsidRDefault="00457F89" w:rsidP="0006342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457F89">
              <w:rPr>
                <w:sz w:val="20"/>
                <w:lang w:eastAsia="en-US"/>
              </w:rPr>
              <w:t xml:space="preserve">(ИНН 5207016782) 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32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11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06342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proofErr w:type="gramStart"/>
            <w:r w:rsidRPr="00457F89">
              <w:rPr>
                <w:sz w:val="20"/>
                <w:lang w:eastAsia="en-US"/>
              </w:rPr>
              <w:t xml:space="preserve">606780, Нижегородская область, </w:t>
            </w:r>
            <w:proofErr w:type="spellStart"/>
            <w:r w:rsidRPr="00457F89">
              <w:rPr>
                <w:sz w:val="20"/>
                <w:lang w:eastAsia="en-US"/>
              </w:rPr>
              <w:t>Варнавинский</w:t>
            </w:r>
            <w:proofErr w:type="spellEnd"/>
            <w:r w:rsidRPr="00457F89">
              <w:rPr>
                <w:sz w:val="20"/>
                <w:lang w:eastAsia="en-US"/>
              </w:rPr>
              <w:t xml:space="preserve"> муниципальный район, п. Восход, ул. Центральная, д. 2, кв.1</w:t>
            </w:r>
            <w:proofErr w:type="gramEnd"/>
          </w:p>
        </w:tc>
      </w:tr>
      <w:tr w:rsidR="00457F89" w:rsidRPr="00457F89" w:rsidTr="00457F89">
        <w:trPr>
          <w:trHeight w:val="234"/>
          <w:tblCellSpacing w:w="5" w:type="nil"/>
          <w:jc w:val="center"/>
        </w:trPr>
        <w:tc>
          <w:tcPr>
            <w:tcW w:w="32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11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32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11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457F89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457F89" w:rsidRPr="00457F89" w:rsidTr="00457F89">
        <w:trPr>
          <w:trHeight w:val="269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457F89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457F89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54,00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54,00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54,00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7F89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42,20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42,20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42,20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7F89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1,80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1,80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1,80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7F89">
              <w:rPr>
                <w:rFonts w:eastAsia="Calibri"/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 10,00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10,00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10,00   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457F89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457F89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457F89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457F89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iCs/>
                <w:sz w:val="20"/>
                <w:lang w:eastAsia="en-US"/>
              </w:rPr>
            </w:pPr>
            <w:r w:rsidRPr="00457F89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457F89">
              <w:rPr>
                <w:rFonts w:eastAsia="Calibri"/>
                <w:sz w:val="20"/>
                <w:lang w:eastAsia="en-US"/>
              </w:rPr>
              <w:t>тыс. м</w:t>
            </w:r>
            <w:r w:rsidRPr="00457F89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457F89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296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524,49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524,49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487,53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487,53   </w:t>
            </w:r>
          </w:p>
        </w:tc>
      </w:tr>
      <w:tr w:rsidR="00457F89" w:rsidRPr="00457F89" w:rsidTr="00457F89">
        <w:trPr>
          <w:trHeight w:val="458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385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10,22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10,22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Итого за период 2020 год: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1022,24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1022,24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с 01.01.2021 по </w:t>
            </w:r>
            <w:r w:rsidRPr="00457F89">
              <w:rPr>
                <w:rFonts w:eastAsia="Calibri"/>
                <w:sz w:val="20"/>
                <w:lang w:eastAsia="en-US"/>
              </w:rPr>
              <w:lastRenderedPageBreak/>
              <w:t>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lastRenderedPageBreak/>
              <w:t xml:space="preserve">540,02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540,02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lastRenderedPageBreak/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501,96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501,96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10,53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10,53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Итого за период 2021 год: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1052,51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1052,51   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556,00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556,00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516,82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516,82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0</w:t>
            </w:r>
          </w:p>
        </w:tc>
      </w:tr>
      <w:tr w:rsidR="00457F89" w:rsidRPr="00457F89" w:rsidTr="00457F89">
        <w:trPr>
          <w:trHeight w:val="400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10,84  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10,84   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Итого за период 2022 год: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1083,66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1083,66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bCs/>
                <w:color w:val="000000"/>
                <w:sz w:val="20"/>
              </w:rPr>
            </w:pPr>
            <w:r w:rsidRPr="00457F89">
              <w:rPr>
                <w:bCs/>
                <w:color w:val="000000"/>
                <w:sz w:val="20"/>
              </w:rPr>
              <w:t>3158,41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bCs/>
                <w:color w:val="000000"/>
                <w:sz w:val="20"/>
              </w:rPr>
            </w:pPr>
            <w:r w:rsidRPr="00457F89">
              <w:rPr>
                <w:bCs/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bCs/>
                <w:color w:val="000000"/>
                <w:sz w:val="20"/>
              </w:rPr>
            </w:pPr>
            <w:r w:rsidRPr="00457F89">
              <w:rPr>
                <w:bCs/>
                <w:color w:val="000000"/>
                <w:sz w:val="20"/>
              </w:rPr>
              <w:t>3158,41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</w:t>
            </w:r>
            <w:r w:rsidRPr="00457F89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color w:val="000000"/>
                <w:sz w:val="20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>-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очистки сточных вод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rPr>
                <w:color w:val="000000"/>
                <w:sz w:val="20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</w:t>
            </w:r>
            <w:r w:rsidRPr="00457F89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457F89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   эффективности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457F89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457F89" w:rsidRPr="00457F89" w:rsidTr="00457F89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457F89" w:rsidRPr="00457F89" w:rsidTr="00457F89">
        <w:trPr>
          <w:trHeight w:val="255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78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color w:val="000000"/>
                <w:sz w:val="20"/>
              </w:rPr>
              <w:t>Мероприятия отсутствуют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1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457F89" w:rsidRPr="00457F89" w:rsidTr="00457F89">
        <w:trPr>
          <w:trHeight w:val="215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457F89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457F89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457F89" w:rsidRPr="00457F89" w:rsidTr="00457F89">
        <w:trPr>
          <w:trHeight w:val="1398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457F89" w:rsidRPr="00457F89" w:rsidTr="00457F89">
        <w:trPr>
          <w:trHeight w:val="1039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1039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1039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76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457F89" w:rsidRPr="00457F89" w:rsidTr="00457F89">
        <w:trPr>
          <w:trHeight w:val="845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/куб. м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7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705"/>
          <w:tblCellSpacing w:w="5" w:type="nil"/>
          <w:jc w:val="center"/>
        </w:trPr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</w:t>
            </w:r>
            <w:r w:rsidRPr="00457F89">
              <w:rPr>
                <w:rFonts w:eastAsia="Calibri"/>
                <w:sz w:val="20"/>
                <w:lang w:eastAsia="en-US"/>
              </w:rPr>
              <w:lastRenderedPageBreak/>
              <w:t xml:space="preserve">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lastRenderedPageBreak/>
              <w:t xml:space="preserve">     кВт*</w:t>
            </w:r>
            <w:proofErr w:type="gramStart"/>
            <w:r w:rsidRPr="00457F89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457F89">
              <w:rPr>
                <w:rFonts w:eastAsia="Calibri"/>
                <w:sz w:val="20"/>
                <w:lang w:eastAsia="en-US"/>
              </w:rPr>
              <w:t>/куб. м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7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457F89" w:rsidRPr="00457F89" w:rsidTr="00457F89">
        <w:trPr>
          <w:trHeight w:val="215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212"/>
          <w:tblCellSpacing w:w="5" w:type="nil"/>
          <w:jc w:val="center"/>
        </w:trPr>
        <w:tc>
          <w:tcPr>
            <w:tcW w:w="467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67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457F89" w:rsidRPr="00457F89" w:rsidTr="00457F89">
        <w:trPr>
          <w:trHeight w:val="478"/>
          <w:tblCellSpacing w:w="5" w:type="nil"/>
          <w:jc w:val="center"/>
        </w:trPr>
        <w:tc>
          <w:tcPr>
            <w:tcW w:w="779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79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1022,25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79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1052,51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79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color w:val="000000"/>
                <w:sz w:val="20"/>
              </w:rPr>
            </w:pPr>
            <w:r w:rsidRPr="00457F89">
              <w:rPr>
                <w:color w:val="000000"/>
                <w:sz w:val="20"/>
              </w:rPr>
              <w:t xml:space="preserve">1083,66   </w:t>
            </w:r>
          </w:p>
        </w:tc>
      </w:tr>
      <w:tr w:rsidR="00457F89" w:rsidRPr="00457F89" w:rsidTr="00457F89">
        <w:trPr>
          <w:tblCellSpacing w:w="5" w:type="nil"/>
          <w:jc w:val="center"/>
        </w:trPr>
        <w:tc>
          <w:tcPr>
            <w:tcW w:w="779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457F89" w:rsidRPr="00457F89" w:rsidRDefault="00457F89" w:rsidP="00457F89">
            <w:pPr>
              <w:jc w:val="center"/>
              <w:rPr>
                <w:bCs/>
                <w:color w:val="000000"/>
                <w:sz w:val="20"/>
              </w:rPr>
            </w:pPr>
            <w:r w:rsidRPr="00457F89">
              <w:rPr>
                <w:bCs/>
                <w:color w:val="000000"/>
                <w:sz w:val="20"/>
              </w:rPr>
              <w:t>3158,42</w:t>
            </w:r>
          </w:p>
        </w:tc>
      </w:tr>
      <w:tr w:rsidR="00457F89" w:rsidRPr="00457F89" w:rsidTr="00457F89">
        <w:trPr>
          <w:trHeight w:val="360"/>
          <w:tblCellSpacing w:w="5" w:type="nil"/>
          <w:jc w:val="center"/>
        </w:trPr>
        <w:tc>
          <w:tcPr>
            <w:tcW w:w="935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7F89" w:rsidRPr="00457F89" w:rsidRDefault="00457F89" w:rsidP="00457F8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457F89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457F89">
              <w:rPr>
                <w:rFonts w:eastAsia="Calibri"/>
                <w:sz w:val="20"/>
                <w:lang w:eastAsia="en-US"/>
              </w:rPr>
              <w:t xml:space="preserve">                      </w:t>
            </w:r>
          </w:p>
        </w:tc>
      </w:tr>
      <w:tr w:rsidR="00457F89" w:rsidRPr="00457F89" w:rsidTr="00457F89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jc w:val="center"/>
        </w:trPr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89" w:rsidRPr="00457F89" w:rsidRDefault="00457F89" w:rsidP="00457F89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457F89">
              <w:rPr>
                <w:rFonts w:eastAsia="Calibri"/>
                <w:sz w:val="20"/>
                <w:lang w:eastAsia="en-US"/>
              </w:rPr>
              <w:t>Государственное регулирование в отношении организации в 2018 году не осуществлялось.</w:t>
            </w:r>
          </w:p>
        </w:tc>
      </w:tr>
    </w:tbl>
    <w:p w:rsidR="0056238E" w:rsidRPr="0056238E" w:rsidRDefault="0056238E" w:rsidP="00A903D9">
      <w:pPr>
        <w:spacing w:line="276" w:lineRule="auto"/>
        <w:ind w:firstLine="709"/>
        <w:jc w:val="both"/>
        <w:rPr>
          <w:sz w:val="20"/>
          <w:lang w:eastAsia="en-US"/>
        </w:rPr>
      </w:pPr>
    </w:p>
    <w:sectPr w:rsidR="0056238E" w:rsidRPr="005623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D12">
      <w:rPr>
        <w:rStyle w:val="a9"/>
        <w:noProof/>
      </w:rPr>
      <w:t>10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3EF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6634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0910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32"/>
    <w:rsid w:val="002D730E"/>
    <w:rsid w:val="002D7468"/>
    <w:rsid w:val="002D7F61"/>
    <w:rsid w:val="002E0075"/>
    <w:rsid w:val="002E05DC"/>
    <w:rsid w:val="002E0940"/>
    <w:rsid w:val="002E205C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3FA5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5B47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57F89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3D04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1AF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63DF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5D12"/>
    <w:rsid w:val="00956EA6"/>
    <w:rsid w:val="009576D2"/>
    <w:rsid w:val="00957A15"/>
    <w:rsid w:val="00961596"/>
    <w:rsid w:val="00962574"/>
    <w:rsid w:val="009628AC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3D9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0A2E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5A5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4FC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12CC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C82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65331CC9BE66F24A9D25F6412B96E960454AB6D84B7C229D7C442C26413513CF0CB95432D5C1BD318A173EU7v0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</TotalTime>
  <Pages>11</Pages>
  <Words>2691</Words>
  <Characters>19298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6</cp:revision>
  <cp:lastPrinted>2019-11-13T12:16:00Z</cp:lastPrinted>
  <dcterms:created xsi:type="dcterms:W3CDTF">2019-09-09T11:52:00Z</dcterms:created>
  <dcterms:modified xsi:type="dcterms:W3CDTF">2019-11-21T07:13:00Z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