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D62F2" w:rsidP="00E006BE">
            <w:pPr>
              <w:jc w:val="center"/>
            </w:pPr>
            <w:r>
              <w:t>21.11.2019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97674" w:rsidP="00E20A3C">
            <w:pPr>
              <w:tabs>
                <w:tab w:val="center" w:pos="2160"/>
              </w:tabs>
              <w:ind w:left="-108"/>
              <w:jc w:val="center"/>
            </w:pPr>
            <w:r>
              <w:t>53/61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0247EF" w:rsidRDefault="000247EF" w:rsidP="00823328">
            <w:pPr>
              <w:jc w:val="center"/>
              <w:rPr>
                <w:szCs w:val="28"/>
              </w:rPr>
            </w:pPr>
            <w:r w:rsidRPr="000247EF">
              <w:rPr>
                <w:szCs w:val="28"/>
              </w:rPr>
              <w:t>О внесении изменений в решение региональной службы п</w:t>
            </w:r>
            <w:r>
              <w:rPr>
                <w:szCs w:val="28"/>
              </w:rPr>
              <w:t>о тарифам Нижегородской области</w:t>
            </w:r>
          </w:p>
          <w:p w:rsidR="0085764D" w:rsidRPr="00C72BC0" w:rsidRDefault="000247EF" w:rsidP="00823328">
            <w:pPr>
              <w:jc w:val="center"/>
              <w:rPr>
                <w:bCs/>
                <w:szCs w:val="28"/>
              </w:rPr>
            </w:pPr>
            <w:r w:rsidRPr="000247EF">
              <w:rPr>
                <w:szCs w:val="28"/>
              </w:rPr>
              <w:t>от 18 декабря 2018 г. № 53/72 «Об установлении ФЕДЕРАЛЬНОМУ КАЗЕННОМУ УЧРЕЖДЕНИЮ «ИСПРАВИТЕЛЬНАЯ КОЛОНИЯ № 7 ГЛАВНОГО УПРАВЛЕНИЯ ФЕДЕРАЛЬНОЙ СЛУЖБЫ ИСПОЛНЕНИЯ НАКАЗАНИЙ ПО НИЖЕГОРОДСКОЙ ОБЛАСТИ» (ИНН 5207002317), п. Восход Варнавинского муниципального района Нижегородской области, тарифов в сфере холодного водоснабжения для потребителей Варнавинского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8D62F2" w:rsidRDefault="00261BEB" w:rsidP="00C72BC0">
      <w:pPr>
        <w:pStyle w:val="ac"/>
        <w:jc w:val="center"/>
      </w:pPr>
    </w:p>
    <w:p w:rsidR="000C3EA3" w:rsidRDefault="000C3EA3" w:rsidP="00C72BC0">
      <w:pPr>
        <w:pStyle w:val="ac"/>
        <w:jc w:val="center"/>
      </w:pPr>
    </w:p>
    <w:p w:rsidR="00A97674" w:rsidRPr="008D62F2" w:rsidRDefault="00A97674" w:rsidP="00C72BC0">
      <w:pPr>
        <w:pStyle w:val="ac"/>
        <w:jc w:val="center"/>
      </w:pPr>
    </w:p>
    <w:p w:rsidR="000247EF" w:rsidRPr="000247EF" w:rsidRDefault="000247EF" w:rsidP="000247EF">
      <w:pPr>
        <w:spacing w:line="276" w:lineRule="auto"/>
        <w:ind w:firstLine="720"/>
        <w:jc w:val="both"/>
        <w:rPr>
          <w:szCs w:val="24"/>
        </w:rPr>
      </w:pPr>
      <w:proofErr w:type="gramStart"/>
      <w:r w:rsidRPr="000247EF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0247EF">
        <w:rPr>
          <w:noProof/>
          <w:szCs w:val="24"/>
        </w:rPr>
        <w:t>ФЕДЕРАЛЬНЫМ КАЗЕННЫМ УЧРЕЖДЕНИЕМ «ИСПРАВИТЕЛЬНАЯ КОЛОНИЯ № 7 ГЛАВНОГО УПРАВЛЕНИЯ ФЕДЕРАЛЬНОЙ СЛУЖБЫ ИСПОЛНЕНИЯ НАКАЗАНИЙ ПО НИЖЕГОРОДСКОЙ ОБЛАСТИ» (ИНН 5207002317), п</w:t>
      </w:r>
      <w:proofErr w:type="gramEnd"/>
      <w:r w:rsidRPr="000247EF">
        <w:rPr>
          <w:noProof/>
          <w:szCs w:val="24"/>
        </w:rPr>
        <w:t>. Восход Варнавинского муниципального района Нижегородской области</w:t>
      </w:r>
      <w:r w:rsidRPr="000247EF">
        <w:rPr>
          <w:szCs w:val="24"/>
        </w:rPr>
        <w:t xml:space="preserve">, экспертного заключения </w:t>
      </w:r>
      <w:r w:rsidR="008D62F2">
        <w:rPr>
          <w:szCs w:val="24"/>
        </w:rPr>
        <w:br/>
      </w:r>
      <w:r w:rsidRPr="0097081D">
        <w:rPr>
          <w:szCs w:val="24"/>
        </w:rPr>
        <w:t xml:space="preserve">рег. </w:t>
      </w:r>
      <w:r w:rsidR="008D62F2" w:rsidRPr="0097081D">
        <w:rPr>
          <w:szCs w:val="24"/>
        </w:rPr>
        <w:t>№ в-</w:t>
      </w:r>
      <w:r w:rsidR="0097081D" w:rsidRPr="0097081D">
        <w:rPr>
          <w:szCs w:val="24"/>
        </w:rPr>
        <w:t>754</w:t>
      </w:r>
      <w:r w:rsidR="008D62F2" w:rsidRPr="0097081D">
        <w:rPr>
          <w:szCs w:val="24"/>
        </w:rPr>
        <w:t xml:space="preserve"> от</w:t>
      </w:r>
      <w:r w:rsidR="008D62F2" w:rsidRPr="008D62F2">
        <w:rPr>
          <w:szCs w:val="24"/>
        </w:rPr>
        <w:t xml:space="preserve"> 14 ноября</w:t>
      </w:r>
      <w:r w:rsidRPr="008D62F2">
        <w:rPr>
          <w:szCs w:val="24"/>
        </w:rPr>
        <w:t xml:space="preserve"> 2019</w:t>
      </w:r>
      <w:r w:rsidRPr="000247EF">
        <w:rPr>
          <w:szCs w:val="24"/>
        </w:rPr>
        <w:t xml:space="preserve"> г.:</w:t>
      </w:r>
    </w:p>
    <w:p w:rsidR="000247EF" w:rsidRPr="000247EF" w:rsidRDefault="000247EF" w:rsidP="000247EF">
      <w:pPr>
        <w:spacing w:line="276" w:lineRule="auto"/>
        <w:ind w:firstLine="709"/>
        <w:jc w:val="both"/>
        <w:rPr>
          <w:szCs w:val="24"/>
        </w:rPr>
      </w:pPr>
      <w:r w:rsidRPr="000247EF">
        <w:rPr>
          <w:b/>
          <w:szCs w:val="24"/>
        </w:rPr>
        <w:t xml:space="preserve">1. </w:t>
      </w:r>
      <w:proofErr w:type="gramStart"/>
      <w:r w:rsidRPr="000247EF">
        <w:rPr>
          <w:bCs/>
          <w:szCs w:val="24"/>
        </w:rPr>
        <w:t>Внести 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0247EF">
        <w:rPr>
          <w:szCs w:val="24"/>
        </w:rPr>
        <w:t xml:space="preserve">от 18 декабря 2018 г. № 53/72 «Об установлении ФЕДЕРАЛЬНОМУ КАЗЕННОМУ УЧРЕЖДЕНИЮ «ИСПРАВИТЕЛЬНАЯ КОЛОНИЯ № 7 ГЛАВНОГО УПРАВЛЕНИЯ ФЕДЕРАЛЬНОЙ СЛУЖБЫ ИСПОЛНЕНИЯ НАКАЗАНИЙ ПО НИЖЕГОРОДСКОЙ ОБЛАСТИ» (ИНН 5207002317), </w:t>
      </w:r>
      <w:r w:rsidR="008D62F2">
        <w:rPr>
          <w:szCs w:val="24"/>
        </w:rPr>
        <w:br/>
      </w:r>
      <w:r w:rsidRPr="000247EF">
        <w:rPr>
          <w:szCs w:val="24"/>
        </w:rPr>
        <w:lastRenderedPageBreak/>
        <w:t xml:space="preserve">п. Восход Варнавинского муниципального района Нижегородской области, тарифов в сфере холодного водоснабжения для потребителей Варнавинского муниципального района Нижегородской области» </w:t>
      </w:r>
      <w:r w:rsidRPr="000247EF">
        <w:rPr>
          <w:noProof/>
          <w:szCs w:val="24"/>
        </w:rPr>
        <w:t>следующие изменения:</w:t>
      </w:r>
      <w:proofErr w:type="gramEnd"/>
    </w:p>
    <w:p w:rsidR="000247EF" w:rsidRPr="000247EF" w:rsidRDefault="000247EF" w:rsidP="000247EF">
      <w:pPr>
        <w:spacing w:line="276" w:lineRule="auto"/>
        <w:jc w:val="both"/>
        <w:rPr>
          <w:szCs w:val="24"/>
        </w:rPr>
      </w:pPr>
      <w:r w:rsidRPr="000247EF">
        <w:rPr>
          <w:b/>
          <w:i/>
          <w:szCs w:val="24"/>
        </w:rPr>
        <w:t>1.1.</w:t>
      </w:r>
      <w:r w:rsidRPr="000247EF">
        <w:rPr>
          <w:szCs w:val="24"/>
        </w:rPr>
        <w:t xml:space="preserve"> Таблицу пункта 3 решения изложить в следующей редакции:</w:t>
      </w:r>
    </w:p>
    <w:p w:rsidR="000247EF" w:rsidRPr="000247EF" w:rsidRDefault="000247EF" w:rsidP="000247EF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0247EF">
        <w:rPr>
          <w:szCs w:val="24"/>
        </w:rPr>
        <w:t>«</w:t>
      </w:r>
    </w:p>
    <w:tbl>
      <w:tblPr>
        <w:tblW w:w="4884" w:type="pct"/>
        <w:jc w:val="center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626"/>
        <w:gridCol w:w="737"/>
        <w:gridCol w:w="800"/>
        <w:gridCol w:w="738"/>
        <w:gridCol w:w="801"/>
        <w:gridCol w:w="738"/>
        <w:gridCol w:w="801"/>
        <w:gridCol w:w="740"/>
        <w:gridCol w:w="804"/>
        <w:gridCol w:w="737"/>
        <w:gridCol w:w="796"/>
      </w:tblGrid>
      <w:tr w:rsidR="000247EF" w:rsidRPr="00373F21" w:rsidTr="008D62F2">
        <w:trPr>
          <w:trHeight w:val="281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73F21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373F21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373F21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39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Периоды регулирования</w:t>
            </w:r>
          </w:p>
        </w:tc>
      </w:tr>
      <w:tr w:rsidR="000247EF" w:rsidRPr="00373F21" w:rsidTr="008D62F2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EF" w:rsidRPr="00373F21" w:rsidRDefault="000247EF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EF" w:rsidRPr="00373F21" w:rsidRDefault="000247EF" w:rsidP="00291C37">
            <w:pPr>
              <w:rPr>
                <w:b/>
                <w:sz w:val="16"/>
                <w:szCs w:val="14"/>
                <w:lang w:eastAsia="en-US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2019 год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2020 год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2021 год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2022 год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2023 год</w:t>
            </w:r>
          </w:p>
        </w:tc>
      </w:tr>
      <w:tr w:rsidR="000247EF" w:rsidRPr="00373F21" w:rsidTr="008D62F2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EF" w:rsidRPr="00373F21" w:rsidRDefault="000247EF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EF" w:rsidRPr="00373F21" w:rsidRDefault="000247EF" w:rsidP="00291C37">
            <w:pPr>
              <w:rPr>
                <w:b/>
                <w:sz w:val="16"/>
                <w:szCs w:val="14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highlight w:val="yellow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373F21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</w:tr>
      <w:tr w:rsidR="008D62F2" w:rsidRPr="00373F21" w:rsidTr="008D62F2">
        <w:trPr>
          <w:trHeight w:val="133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2F2" w:rsidRPr="00373F21" w:rsidRDefault="008D62F2" w:rsidP="00291C37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373F21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2F2" w:rsidRPr="00373F21" w:rsidRDefault="008D62F2" w:rsidP="00291C37">
            <w:pPr>
              <w:rPr>
                <w:noProof/>
                <w:sz w:val="20"/>
                <w:szCs w:val="18"/>
                <w:lang w:eastAsia="en-US"/>
              </w:rPr>
            </w:pPr>
            <w:r w:rsidRPr="00373F21">
              <w:rPr>
                <w:sz w:val="20"/>
                <w:szCs w:val="18"/>
                <w:lang w:eastAsia="en-US"/>
              </w:rPr>
              <w:t>Питьевая вода, руб./м</w:t>
            </w:r>
            <w:r w:rsidRPr="00373F21">
              <w:rPr>
                <w:sz w:val="20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20,46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20,86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20,86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21,53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21,53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22,34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22,34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23,01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23,01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23,89</w:t>
            </w:r>
          </w:p>
        </w:tc>
      </w:tr>
      <w:tr w:rsidR="008D62F2" w:rsidRPr="00373F21" w:rsidTr="008D62F2">
        <w:trPr>
          <w:trHeight w:val="133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2F2" w:rsidRPr="00373F21" w:rsidRDefault="008D62F2" w:rsidP="00291C37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373F21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2F2" w:rsidRPr="00373F21" w:rsidRDefault="008D62F2" w:rsidP="00291C37">
            <w:pPr>
              <w:rPr>
                <w:noProof/>
                <w:sz w:val="20"/>
                <w:szCs w:val="18"/>
                <w:lang w:eastAsia="en-US"/>
              </w:rPr>
            </w:pPr>
            <w:r w:rsidRPr="00373F21">
              <w:rPr>
                <w:sz w:val="20"/>
                <w:szCs w:val="18"/>
                <w:lang w:eastAsia="en-US"/>
              </w:rPr>
              <w:t>Питьевая вода, руб./м</w:t>
            </w:r>
            <w:r w:rsidRPr="00373F21">
              <w:rPr>
                <w:sz w:val="20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24,55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25,03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25,03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25,84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25,84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26,81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26,81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27,61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27,61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2F2" w:rsidRPr="008D62F2" w:rsidRDefault="008D62F2" w:rsidP="00934AAC">
            <w:pPr>
              <w:jc w:val="center"/>
              <w:rPr>
                <w:sz w:val="20"/>
              </w:rPr>
            </w:pPr>
            <w:r w:rsidRPr="008D62F2">
              <w:rPr>
                <w:sz w:val="20"/>
              </w:rPr>
              <w:t>28,67</w:t>
            </w:r>
          </w:p>
        </w:tc>
      </w:tr>
      <w:tr w:rsidR="000247EF" w:rsidRPr="00373F21" w:rsidTr="008D62F2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EF" w:rsidRPr="00373F21" w:rsidRDefault="000247EF" w:rsidP="00291C37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EF" w:rsidRPr="00373F21" w:rsidRDefault="000247EF" w:rsidP="00291C37">
            <w:pPr>
              <w:rPr>
                <w:noProof/>
                <w:sz w:val="18"/>
                <w:szCs w:val="18"/>
                <w:lang w:eastAsia="en-US"/>
              </w:rPr>
            </w:pPr>
            <w:r w:rsidRPr="00373F21">
              <w:rPr>
                <w:noProof/>
                <w:sz w:val="20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7EF" w:rsidRPr="00373F21" w:rsidRDefault="000247EF" w:rsidP="00291C37">
            <w:pPr>
              <w:rPr>
                <w:sz w:val="18"/>
                <w:szCs w:val="18"/>
              </w:rPr>
            </w:pPr>
          </w:p>
        </w:tc>
      </w:tr>
    </w:tbl>
    <w:p w:rsidR="009E7ECA" w:rsidRPr="009E7ECA" w:rsidRDefault="009E7ECA" w:rsidP="009E7ECA">
      <w:pPr>
        <w:spacing w:line="276" w:lineRule="auto"/>
        <w:jc w:val="right"/>
        <w:rPr>
          <w:szCs w:val="28"/>
        </w:rPr>
      </w:pPr>
      <w:r w:rsidRPr="009E7ECA">
        <w:rPr>
          <w:szCs w:val="28"/>
        </w:rPr>
        <w:t>».</w:t>
      </w:r>
    </w:p>
    <w:p w:rsidR="009E7ECA" w:rsidRPr="009E7ECA" w:rsidRDefault="009E7ECA" w:rsidP="009E7ECA">
      <w:pPr>
        <w:spacing w:line="276" w:lineRule="auto"/>
        <w:jc w:val="both"/>
        <w:rPr>
          <w:szCs w:val="28"/>
        </w:rPr>
      </w:pPr>
      <w:r w:rsidRPr="009E7ECA">
        <w:rPr>
          <w:b/>
          <w:i/>
          <w:szCs w:val="28"/>
        </w:rPr>
        <w:t>1.2.</w:t>
      </w:r>
      <w:r w:rsidRPr="009E7ECA">
        <w:rPr>
          <w:szCs w:val="28"/>
        </w:rPr>
        <w:t xml:space="preserve"> </w:t>
      </w:r>
      <w:r w:rsidR="00D1626F">
        <w:rPr>
          <w:noProof/>
          <w:szCs w:val="28"/>
        </w:rPr>
        <w:t>Приложение</w:t>
      </w:r>
      <w:r w:rsidRPr="009E7ECA">
        <w:rPr>
          <w:noProof/>
          <w:szCs w:val="28"/>
        </w:rPr>
        <w:t xml:space="preserve"> </w:t>
      </w:r>
      <w:r w:rsidRPr="009E7ECA">
        <w:rPr>
          <w:szCs w:val="28"/>
        </w:rPr>
        <w:t xml:space="preserve"> к решению изложить в новой редакции согласно </w:t>
      </w:r>
      <w:r w:rsidR="00D1626F">
        <w:rPr>
          <w:noProof/>
          <w:szCs w:val="28"/>
        </w:rPr>
        <w:t>Приложению</w:t>
      </w:r>
      <w:r w:rsidRPr="009E7ECA">
        <w:rPr>
          <w:noProof/>
          <w:szCs w:val="28"/>
        </w:rPr>
        <w:t xml:space="preserve"> </w:t>
      </w:r>
      <w:r w:rsidRPr="009E7ECA">
        <w:rPr>
          <w:szCs w:val="28"/>
        </w:rPr>
        <w:t>к настоящему решению.</w:t>
      </w:r>
    </w:p>
    <w:p w:rsidR="006F7468" w:rsidRPr="009E7ECA" w:rsidRDefault="006F7468" w:rsidP="009E7EC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8D62F2">
      <w:pPr>
        <w:pStyle w:val="ac"/>
      </w:pPr>
    </w:p>
    <w:p w:rsidR="007016A7" w:rsidRDefault="007016A7" w:rsidP="008D62F2">
      <w:pPr>
        <w:pStyle w:val="ac"/>
      </w:pPr>
    </w:p>
    <w:p w:rsidR="007016A7" w:rsidRPr="007D25C7" w:rsidRDefault="007016A7" w:rsidP="008D62F2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BD1AA2" w:rsidRDefault="00BD1AA2" w:rsidP="009E54A8"/>
          <w:p w:rsidR="007016A7" w:rsidRDefault="007016A7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8D62F2">
              <w:t>от</w:t>
            </w:r>
            <w:r w:rsidR="008D62F2" w:rsidRPr="008D62F2">
              <w:t xml:space="preserve"> 21 ноября</w:t>
            </w:r>
            <w:r w:rsidRPr="008D62F2">
              <w:t xml:space="preserve"> </w:t>
            </w:r>
            <w:r w:rsidR="00F1607E" w:rsidRPr="008D62F2">
              <w:t xml:space="preserve">2019 </w:t>
            </w:r>
            <w:r w:rsidR="00CC03DF" w:rsidRPr="008D62F2">
              <w:t>г.</w:t>
            </w:r>
            <w:r w:rsidRPr="008D62F2">
              <w:t xml:space="preserve"> №</w:t>
            </w:r>
            <w:r w:rsidR="006B0802" w:rsidRPr="00D74902">
              <w:t xml:space="preserve"> </w:t>
            </w:r>
            <w:r w:rsidR="00A97674">
              <w:t>53/61</w:t>
            </w:r>
            <w:bookmarkStart w:id="0" w:name="_GoBack"/>
            <w:bookmarkEnd w:id="0"/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0247EF" w:rsidP="007016A7">
            <w:pPr>
              <w:ind w:left="3552"/>
              <w:jc w:val="center"/>
              <w:rPr>
                <w:lang w:val="en-US"/>
              </w:rPr>
            </w:pPr>
            <w:r w:rsidRPr="000247EF">
              <w:t>от 18 декабря 2018 г. № 53/72</w:t>
            </w:r>
          </w:p>
        </w:tc>
      </w:tr>
      <w:tr w:rsidR="009E7ECA" w:rsidRPr="006161EA" w:rsidTr="009E7ECA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25DDE" w:rsidRPr="00F25DDE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25DDE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E7ECA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25DDE">
              <w:rPr>
                <w:b/>
                <w:sz w:val="24"/>
                <w:szCs w:val="24"/>
              </w:rPr>
              <w:t>ПО ОКАЗАНИЮ УСЛУГ ХОЛОДНОГО ВОДОСНАБЖЕНИЯ</w:t>
            </w:r>
          </w:p>
          <w:p w:rsidR="00F25DDE" w:rsidRPr="00C15EF7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D62F2" w:rsidRPr="00B04D22" w:rsidRDefault="009E7ECA" w:rsidP="00B04D22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095B68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  <w:r w:rsidR="00F25DDE">
        <w:rPr>
          <w:sz w:val="20"/>
          <w:szCs w:val="24"/>
          <w:lang w:eastAsia="en-US"/>
        </w:rPr>
        <w:tab/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1134"/>
        <w:gridCol w:w="426"/>
        <w:gridCol w:w="41"/>
      </w:tblGrid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B04D22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B04D22" w:rsidRPr="00B04D22" w:rsidTr="00B04D22">
        <w:trPr>
          <w:gridAfter w:val="2"/>
          <w:wAfter w:w="467" w:type="dxa"/>
          <w:trHeight w:val="75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B04D22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B04D22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39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ФЕДЕРАЛЬНОЕ КАЗЕННОЕ УЧРЕЖДЕНИЕ «ИСПРАВИТЕЛЬНАЯ КОЛОНИЯ № 7 ГЛАВНОГО УПРАВЛЕНИЯ ФЕДЕРАЛЬНОЙ СЛУЖБЫ ИСПОЛНЕНИЯ НАКАЗАНИЙ ПО НИЖЕГОРОДСКОЙ ОБЛАСТИ» (ИНН 5207002317)</w:t>
            </w:r>
          </w:p>
        </w:tc>
      </w:tr>
      <w:tr w:rsidR="00B04D22" w:rsidRPr="00B04D22" w:rsidTr="00B04D22">
        <w:trPr>
          <w:gridAfter w:val="2"/>
          <w:wAfter w:w="467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39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606780, Нижегородская область, </w:t>
            </w:r>
            <w:proofErr w:type="spellStart"/>
            <w:r w:rsidRPr="00B04D22">
              <w:rPr>
                <w:rFonts w:eastAsia="Calibri"/>
                <w:sz w:val="20"/>
                <w:lang w:eastAsia="en-US"/>
              </w:rPr>
              <w:t>Варнавинский</w:t>
            </w:r>
            <w:proofErr w:type="spellEnd"/>
            <w:r w:rsidRPr="00B04D22">
              <w:rPr>
                <w:rFonts w:eastAsia="Calibri"/>
                <w:sz w:val="20"/>
                <w:lang w:eastAsia="en-US"/>
              </w:rPr>
              <w:t xml:space="preserve"> муниципальный район, п. Восход, ул. Центральная, д. 14А</w:t>
            </w:r>
          </w:p>
        </w:tc>
      </w:tr>
      <w:tr w:rsidR="00B04D22" w:rsidRPr="00B04D22" w:rsidTr="00B04D22">
        <w:trPr>
          <w:gridAfter w:val="2"/>
          <w:wAfter w:w="467" w:type="dxa"/>
          <w:trHeight w:val="89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39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B04D22" w:rsidRPr="00B04D22" w:rsidTr="00B04D22">
        <w:trPr>
          <w:gridAfter w:val="2"/>
          <w:wAfter w:w="467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39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B04D22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B04D22" w:rsidRPr="00B04D22" w:rsidTr="00B04D22">
        <w:trPr>
          <w:gridAfter w:val="2"/>
          <w:wAfter w:w="467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B04D22" w:rsidRPr="00B04D22" w:rsidTr="00B04D22">
        <w:trPr>
          <w:gridAfter w:val="2"/>
          <w:wAfter w:w="467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B04D22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B04D22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74,34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74,34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74,34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74,34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74,34</w:t>
            </w:r>
          </w:p>
        </w:tc>
      </w:tr>
      <w:tr w:rsidR="00B04D22" w:rsidRPr="00B04D22" w:rsidTr="00B04D22">
        <w:trPr>
          <w:gridAfter w:val="2"/>
          <w:wAfter w:w="467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20,52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20,52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20,52 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20,52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20,52 </w:t>
            </w:r>
          </w:p>
        </w:tc>
      </w:tr>
      <w:tr w:rsidR="00B04D22" w:rsidRPr="00B04D22" w:rsidTr="00B04D22">
        <w:trPr>
          <w:gridAfter w:val="2"/>
          <w:wAfter w:w="467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48,53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48,53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48,53 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48,53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48,53 </w:t>
            </w:r>
          </w:p>
        </w:tc>
      </w:tr>
      <w:tr w:rsidR="00B04D22" w:rsidRPr="00B04D22" w:rsidTr="00B04D22">
        <w:trPr>
          <w:gridAfter w:val="2"/>
          <w:wAfter w:w="467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5,29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5,29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5,29 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5,29 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5,29 </w:t>
            </w:r>
          </w:p>
        </w:tc>
      </w:tr>
      <w:tr w:rsidR="00B04D22" w:rsidRPr="00B04D22" w:rsidTr="00B04D22">
        <w:trPr>
          <w:gridAfter w:val="2"/>
          <w:wAfter w:w="467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96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B04D22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B04D22" w:rsidRPr="00B04D22" w:rsidTr="00B04D22">
        <w:trPr>
          <w:gridAfter w:val="2"/>
          <w:wAfter w:w="467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B04D22" w:rsidRPr="00B04D22" w:rsidTr="00B04D22">
        <w:trPr>
          <w:gridAfter w:val="2"/>
          <w:wAfter w:w="467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1506,09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1506,09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39,24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39,24   </w:t>
            </w:r>
          </w:p>
        </w:tc>
      </w:tr>
      <w:tr w:rsidR="00B04D22" w:rsidRPr="00B04D22" w:rsidTr="00B04D22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1545,33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1545,33   </w:t>
            </w:r>
          </w:p>
        </w:tc>
        <w:tc>
          <w:tcPr>
            <w:tcW w:w="426" w:type="dxa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1535,62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1535,62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45,10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45,10   </w:t>
            </w:r>
          </w:p>
        </w:tc>
      </w:tr>
      <w:tr w:rsidR="00B04D22" w:rsidRPr="00B04D22" w:rsidTr="00B04D22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1580,72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1580,72   </w:t>
            </w:r>
          </w:p>
        </w:tc>
        <w:tc>
          <w:tcPr>
            <w:tcW w:w="426" w:type="dxa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rHeight w:val="178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1578,97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1578,97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51,92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51,92   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1630,89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1630,89   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1626,01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1626,01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59,73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59,73   </w:t>
            </w:r>
          </w:p>
        </w:tc>
      </w:tr>
      <w:tr w:rsidR="00B04D22" w:rsidRPr="00B04D22" w:rsidTr="00B04D22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1685,74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1685,74   </w:t>
            </w:r>
          </w:p>
        </w:tc>
        <w:tc>
          <w:tcPr>
            <w:tcW w:w="467" w:type="dxa"/>
            <w:gridSpan w:val="2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1674,44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1674,44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68,71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68,71   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1743,15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1743,15   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8185,83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8185,83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B04D22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B04D22">
              <w:rPr>
                <w:rFonts w:eastAsia="Calibri"/>
                <w:b/>
                <w:sz w:val="20"/>
                <w:lang w:eastAsia="en-US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B04D22" w:rsidRPr="00B04D22" w:rsidTr="00B04D22">
        <w:trPr>
          <w:gridAfter w:val="2"/>
          <w:wAfter w:w="467" w:type="dxa"/>
          <w:trHeight w:val="360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B04D22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B04D22" w:rsidRPr="00B04D22" w:rsidTr="00B04D22">
        <w:trPr>
          <w:gridAfter w:val="2"/>
          <w:wAfter w:w="467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B04D22" w:rsidRPr="00B04D22" w:rsidTr="00B04D22">
        <w:trPr>
          <w:gridAfter w:val="2"/>
          <w:wAfter w:w="467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426" w:type="dxa"/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B04D22" w:rsidRPr="00B04D22" w:rsidTr="00B04D22">
        <w:trPr>
          <w:gridAfter w:val="2"/>
          <w:wAfter w:w="467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178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360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B04D22" w:rsidRPr="00B04D22" w:rsidTr="00B04D22">
        <w:trPr>
          <w:gridAfter w:val="2"/>
          <w:wAfter w:w="467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B04D22" w:rsidRPr="00B04D22" w:rsidTr="00B04D22">
        <w:trPr>
          <w:gridAfter w:val="2"/>
          <w:wAfter w:w="467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178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360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</w:t>
            </w:r>
            <w:r w:rsidRPr="00B04D22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B04D22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B04D22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B04D22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B04D22" w:rsidRPr="00B04D22" w:rsidTr="00B04D22">
        <w:trPr>
          <w:gridAfter w:val="2"/>
          <w:wAfter w:w="467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B04D22" w:rsidRPr="00B04D22" w:rsidTr="00B04D22">
        <w:trPr>
          <w:gridAfter w:val="2"/>
          <w:wAfter w:w="467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178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B04D22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B04D22" w:rsidRPr="00B04D22" w:rsidTr="00B04D22">
        <w:trPr>
          <w:gridAfter w:val="2"/>
          <w:wAfter w:w="467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B04D22" w:rsidRPr="00B04D22" w:rsidTr="00B04D22">
        <w:trPr>
          <w:gridAfter w:val="2"/>
          <w:wAfter w:w="467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178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B04D22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B04D22" w:rsidRPr="00B04D22" w:rsidTr="00B04D22">
        <w:trPr>
          <w:gridAfter w:val="2"/>
          <w:wAfter w:w="467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B04D22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B04D22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B04D22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B04D22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Pr="00B04D22">
              <w:rPr>
                <w:rFonts w:eastAsia="Calibri"/>
                <w:sz w:val="20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B04D22" w:rsidRPr="00B04D22" w:rsidTr="00B04D22">
        <w:trPr>
          <w:gridAfter w:val="2"/>
          <w:wAfter w:w="467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76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B04D22" w:rsidRPr="00B04D22" w:rsidTr="00B04D22">
        <w:trPr>
          <w:gridAfter w:val="2"/>
          <w:wAfter w:w="467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</w:t>
            </w:r>
            <w:r w:rsidRPr="00B04D22">
              <w:rPr>
                <w:rFonts w:eastAsia="Calibri"/>
                <w:sz w:val="20"/>
                <w:lang w:eastAsia="en-US"/>
              </w:rPr>
              <w:lastRenderedPageBreak/>
              <w:t xml:space="preserve">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B04D22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B04D22" w:rsidRPr="00B04D22" w:rsidTr="00B04D22">
        <w:trPr>
          <w:gridAfter w:val="2"/>
          <w:wAfter w:w="467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B04D22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B04D22">
              <w:rPr>
                <w:rFonts w:eastAsia="Calibri"/>
                <w:sz w:val="20"/>
                <w:lang w:eastAsia="en-US"/>
              </w:rPr>
              <w:t>/</w:t>
            </w:r>
          </w:p>
          <w:p w:rsidR="00B04D22" w:rsidRPr="00B04D22" w:rsidRDefault="00B04D22" w:rsidP="00B04D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куб. м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1,63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1,63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1,63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1,63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1,63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B04D22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B04D22">
              <w:rPr>
                <w:rFonts w:eastAsia="Calibri"/>
                <w:sz w:val="20"/>
                <w:lang w:eastAsia="en-US"/>
              </w:rPr>
              <w:t>/</w:t>
            </w:r>
          </w:p>
          <w:p w:rsidR="00B04D22" w:rsidRPr="00B04D22" w:rsidRDefault="00B04D22" w:rsidP="00B04D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куб. м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9639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B04D22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B04D22" w:rsidRPr="00B04D22" w:rsidTr="00B04D22">
        <w:trPr>
          <w:gridAfter w:val="2"/>
          <w:wAfter w:w="467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5103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5103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5103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5103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5103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103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B04D22" w:rsidRPr="00B04D22" w:rsidTr="00B04D22">
        <w:trPr>
          <w:gridAfter w:val="2"/>
          <w:wAfter w:w="467" w:type="dxa"/>
          <w:trHeight w:val="360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B04D22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B04D22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B04D22" w:rsidRPr="00B04D22" w:rsidTr="00B04D22">
        <w:trPr>
          <w:gridAfter w:val="2"/>
          <w:wAfter w:w="467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1536,13   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1575,89   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1630,89   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1685,73   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1743,15   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8171,79</w:t>
            </w:r>
          </w:p>
        </w:tc>
      </w:tr>
      <w:tr w:rsidR="00B04D22" w:rsidRPr="00B04D22" w:rsidTr="00B04D22">
        <w:trPr>
          <w:gridAfter w:val="2"/>
          <w:wAfter w:w="467" w:type="dxa"/>
          <w:trHeight w:val="360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B04D22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B04D22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B04D22" w:rsidRPr="00B04D22" w:rsidTr="00B04D22">
        <w:trPr>
          <w:gridAfter w:val="2"/>
          <w:wAfter w:w="467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 xml:space="preserve">   2018 год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5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77,21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1653,52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32,00</w:t>
            </w:r>
          </w:p>
        </w:tc>
      </w:tr>
      <w:tr w:rsidR="00B04D22" w:rsidRPr="00B04D22" w:rsidTr="00B04D22">
        <w:trPr>
          <w:gridAfter w:val="2"/>
          <w:wAfter w:w="467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5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4D22" w:rsidRPr="00B04D22" w:rsidRDefault="00B04D22" w:rsidP="00B04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B04D22">
              <w:rPr>
                <w:rFonts w:eastAsia="Calibri"/>
                <w:sz w:val="20"/>
                <w:lang w:eastAsia="en-US"/>
              </w:rPr>
              <w:t>1685,52</w:t>
            </w:r>
          </w:p>
        </w:tc>
      </w:tr>
    </w:tbl>
    <w:p w:rsidR="009E54A8" w:rsidRPr="008D62F2" w:rsidRDefault="008D62F2" w:rsidP="008D62F2">
      <w:pPr>
        <w:tabs>
          <w:tab w:val="left" w:pos="6945"/>
        </w:tabs>
        <w:jc w:val="right"/>
        <w:rPr>
          <w:szCs w:val="28"/>
          <w:lang w:eastAsia="en-US"/>
        </w:rPr>
      </w:pPr>
      <w:r>
        <w:rPr>
          <w:sz w:val="20"/>
          <w:szCs w:val="24"/>
          <w:lang w:eastAsia="en-US"/>
        </w:rPr>
        <w:tab/>
      </w:r>
      <w:r w:rsidRPr="008D62F2">
        <w:rPr>
          <w:szCs w:val="28"/>
          <w:lang w:eastAsia="en-US"/>
        </w:rPr>
        <w:t>».</w:t>
      </w:r>
    </w:p>
    <w:sectPr w:rsidR="009E54A8" w:rsidRPr="008D62F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97674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5B68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2F2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081D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97674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4D22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626F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B04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B04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</TotalTime>
  <Pages>7</Pages>
  <Words>1996</Words>
  <Characters>13393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2019-11-13T12:20:00Z</cp:lastPrinted>
  <dcterms:created xsi:type="dcterms:W3CDTF">2019-07-02T09:00:00Z</dcterms:created>
  <dcterms:modified xsi:type="dcterms:W3CDTF">2019-11-21T07:13:00Z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