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64006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F34EA" w:rsidP="00E20A3C">
            <w:pPr>
              <w:tabs>
                <w:tab w:val="center" w:pos="2160"/>
              </w:tabs>
              <w:ind w:left="-108"/>
              <w:jc w:val="center"/>
            </w:pPr>
            <w:r>
              <w:t>53/68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FD0E2E" w:rsidRDefault="00FD0E2E" w:rsidP="009A5A6C">
            <w:pPr>
              <w:jc w:val="center"/>
              <w:rPr>
                <w:bCs/>
              </w:rPr>
            </w:pPr>
            <w:r w:rsidRPr="00FD0E2E">
              <w:rPr>
                <w:bCs/>
              </w:rPr>
              <w:t xml:space="preserve">Об установлении ОБЩЕСТВУ </w:t>
            </w:r>
            <w:r w:rsidR="008C027F">
              <w:rPr>
                <w:bCs/>
              </w:rPr>
              <w:br/>
            </w:r>
            <w:r w:rsidRPr="00FD0E2E">
              <w:rPr>
                <w:bCs/>
              </w:rPr>
              <w:t xml:space="preserve">С ОГРАНИЧЕННОЙ ОТВЕТСТВЕННОСТЬЮ «САНАТОРИЙ «ГОРОДЕЦКИЙ» </w:t>
            </w:r>
          </w:p>
          <w:p w:rsidR="009A5A6C" w:rsidRPr="009A5A6C" w:rsidRDefault="00FD0E2E" w:rsidP="009A5A6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(ИНН 5248013357), </w:t>
            </w:r>
            <w:r w:rsidRPr="00FD0E2E">
              <w:rPr>
                <w:bCs/>
              </w:rPr>
              <w:t>п. Городецкий Городецкого муниципального района Нижегородской области, тарифов на горячую воду, поставляемую потребителям Городецкого муниципального района Нижегородской области с использованием закрытой 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E64006" w:rsidRDefault="00261BEB" w:rsidP="00E64006">
      <w:pPr>
        <w:pStyle w:val="ac"/>
        <w:jc w:val="center"/>
      </w:pPr>
    </w:p>
    <w:p w:rsidR="00EE74C7" w:rsidRDefault="00EE74C7" w:rsidP="00E64006">
      <w:pPr>
        <w:pStyle w:val="ac"/>
        <w:jc w:val="center"/>
      </w:pPr>
    </w:p>
    <w:p w:rsidR="00AF34EA" w:rsidRPr="00E64006" w:rsidRDefault="00AF34EA" w:rsidP="00E64006">
      <w:pPr>
        <w:pStyle w:val="ac"/>
        <w:jc w:val="center"/>
      </w:pPr>
    </w:p>
    <w:p w:rsidR="00FD0E2E" w:rsidRPr="00FD0E2E" w:rsidRDefault="00FD0E2E" w:rsidP="00FD0E2E">
      <w:pPr>
        <w:spacing w:line="276" w:lineRule="auto"/>
        <w:ind w:firstLine="709"/>
        <w:jc w:val="both"/>
        <w:rPr>
          <w:szCs w:val="28"/>
        </w:rPr>
      </w:pPr>
      <w:r w:rsidRPr="00FD0E2E">
        <w:rPr>
          <w:szCs w:val="28"/>
        </w:rPr>
        <w:t>В соответствии с Федеральны</w:t>
      </w:r>
      <w:r w:rsidR="002C6190">
        <w:rPr>
          <w:szCs w:val="28"/>
        </w:rPr>
        <w:t>м законом от 7 декабря 2011 г.</w:t>
      </w:r>
      <w:r w:rsidRPr="00FD0E2E">
        <w:rPr>
          <w:szCs w:val="28"/>
        </w:rPr>
        <w:t xml:space="preserve"> № 416-ФЗ «О водоснабжении и водоотведении», постановлением Правительства Российск</w:t>
      </w:r>
      <w:r w:rsidR="002C6190">
        <w:rPr>
          <w:szCs w:val="28"/>
        </w:rPr>
        <w:t>ой Федерации от 13 мая 2013 г.</w:t>
      </w:r>
      <w:r w:rsidRPr="00FD0E2E">
        <w:rPr>
          <w:szCs w:val="28"/>
        </w:rPr>
        <w:t xml:space="preserve"> № 406 «</w:t>
      </w:r>
      <w:proofErr w:type="gramStart"/>
      <w:r w:rsidRPr="00FD0E2E">
        <w:rPr>
          <w:szCs w:val="28"/>
        </w:rPr>
        <w:t>О</w:t>
      </w:r>
      <w:proofErr w:type="gramEnd"/>
      <w:r w:rsidRPr="00FD0E2E">
        <w:rPr>
          <w:szCs w:val="28"/>
        </w:rPr>
        <w:t xml:space="preserve"> государственном </w:t>
      </w:r>
      <w:proofErr w:type="gramStart"/>
      <w:r w:rsidRPr="00FD0E2E">
        <w:rPr>
          <w:szCs w:val="28"/>
        </w:rPr>
        <w:t xml:space="preserve">регулировании тарифов в сфере водоснабжения и водоотведения» и на основании рассмотрения необходимых обосновывающих материалов, представленных ОБЩЕСТВОМ С ОГРАНИЧЕННОЙ ОТВЕТСТВЕННОСТЬЮ  </w:t>
      </w:r>
      <w:r w:rsidRPr="00FD0E2E">
        <w:rPr>
          <w:noProof/>
          <w:szCs w:val="28"/>
        </w:rPr>
        <w:t xml:space="preserve">«САНАТОРИЙ «ГОРОДЕЦКИЙ» </w:t>
      </w:r>
      <w:r w:rsidRPr="00FD0E2E">
        <w:rPr>
          <w:bCs/>
          <w:noProof/>
          <w:szCs w:val="28"/>
        </w:rPr>
        <w:t>(</w:t>
      </w:r>
      <w:r w:rsidRPr="00FD0E2E">
        <w:rPr>
          <w:noProof/>
          <w:szCs w:val="28"/>
        </w:rPr>
        <w:t>ИНН 524801335</w:t>
      </w:r>
      <w:r>
        <w:rPr>
          <w:noProof/>
          <w:szCs w:val="28"/>
        </w:rPr>
        <w:t xml:space="preserve">7), </w:t>
      </w:r>
      <w:r w:rsidRPr="00FD0E2E">
        <w:rPr>
          <w:noProof/>
          <w:szCs w:val="28"/>
        </w:rPr>
        <w:t>п. Городецкий Городецкого муниципального района Нижегородской области</w:t>
      </w:r>
      <w:r w:rsidRPr="00FD0E2E">
        <w:rPr>
          <w:bCs/>
          <w:szCs w:val="28"/>
        </w:rPr>
        <w:t xml:space="preserve">, </w:t>
      </w:r>
      <w:r w:rsidRPr="00FD0E2E">
        <w:rPr>
          <w:szCs w:val="28"/>
        </w:rPr>
        <w:t xml:space="preserve">экспертного </w:t>
      </w:r>
      <w:r w:rsidRPr="003E4520">
        <w:rPr>
          <w:szCs w:val="28"/>
        </w:rPr>
        <w:t>заключения рег. </w:t>
      </w:r>
      <w:r w:rsidR="002C6190" w:rsidRPr="003E4520">
        <w:rPr>
          <w:szCs w:val="28"/>
        </w:rPr>
        <w:t>№ в-</w:t>
      </w:r>
      <w:r w:rsidR="003E4520" w:rsidRPr="003E4520">
        <w:rPr>
          <w:szCs w:val="28"/>
        </w:rPr>
        <w:t>761</w:t>
      </w:r>
      <w:r w:rsidR="002C6190" w:rsidRPr="00117B04">
        <w:rPr>
          <w:szCs w:val="28"/>
        </w:rPr>
        <w:t xml:space="preserve"> </w:t>
      </w:r>
      <w:r w:rsidR="002C6190" w:rsidRPr="008C027F">
        <w:rPr>
          <w:szCs w:val="28"/>
        </w:rPr>
        <w:t xml:space="preserve">от </w:t>
      </w:r>
      <w:r w:rsidR="00E64006">
        <w:rPr>
          <w:szCs w:val="28"/>
        </w:rPr>
        <w:t xml:space="preserve">14 ноября </w:t>
      </w:r>
      <w:r w:rsidR="001D51A9">
        <w:rPr>
          <w:szCs w:val="28"/>
        </w:rPr>
        <w:t>2019</w:t>
      </w:r>
      <w:r w:rsidR="002C6190" w:rsidRPr="008C027F">
        <w:rPr>
          <w:szCs w:val="28"/>
        </w:rPr>
        <w:t xml:space="preserve"> г</w:t>
      </w:r>
      <w:r w:rsidR="002C6190">
        <w:rPr>
          <w:szCs w:val="28"/>
        </w:rPr>
        <w:t>.</w:t>
      </w:r>
      <w:r w:rsidRPr="00FD0E2E">
        <w:rPr>
          <w:szCs w:val="28"/>
        </w:rPr>
        <w:t>:</w:t>
      </w:r>
      <w:proofErr w:type="gramEnd"/>
    </w:p>
    <w:p w:rsidR="00FD0E2E" w:rsidRPr="00FD0E2E" w:rsidRDefault="00FD0E2E" w:rsidP="00FD0E2E">
      <w:pPr>
        <w:spacing w:line="276" w:lineRule="auto"/>
        <w:ind w:firstLine="709"/>
        <w:jc w:val="both"/>
        <w:rPr>
          <w:szCs w:val="28"/>
        </w:rPr>
      </w:pPr>
      <w:r w:rsidRPr="00FD0E2E">
        <w:rPr>
          <w:b/>
          <w:noProof/>
          <w:szCs w:val="28"/>
        </w:rPr>
        <w:t>1.</w:t>
      </w:r>
      <w:r w:rsidRPr="00FD0E2E">
        <w:rPr>
          <w:noProof/>
          <w:szCs w:val="28"/>
        </w:rPr>
        <w:t xml:space="preserve"> При установлении тарифов в сфере горячего водоснабжения</w:t>
      </w:r>
      <w:r w:rsidRPr="00FD0E2E">
        <w:rPr>
          <w:noProof/>
          <w:szCs w:val="28"/>
        </w:rPr>
        <w:br/>
        <w:t xml:space="preserve">для ОБЩЕСТВА С ОГРАНИЧЕННОЙ ОТВЕТСТВЕННОСТЬЮ «САНАТОРИЙ «ГОРОДЕЦКИЙ» </w:t>
      </w:r>
      <w:r w:rsidRPr="00FD0E2E">
        <w:rPr>
          <w:bCs/>
          <w:noProof/>
          <w:szCs w:val="28"/>
        </w:rPr>
        <w:t>(</w:t>
      </w:r>
      <w:r w:rsidRPr="00FD0E2E">
        <w:rPr>
          <w:noProof/>
          <w:szCs w:val="28"/>
        </w:rPr>
        <w:t xml:space="preserve">ИНН 5248013357), п. Городецкий Городецкого муниципального района Нижегородской области, применять метод </w:t>
      </w:r>
      <w:r w:rsidR="001D51A9">
        <w:rPr>
          <w:noProof/>
          <w:szCs w:val="28"/>
        </w:rPr>
        <w:t>индексации</w:t>
      </w:r>
      <w:r w:rsidRPr="00FD0E2E">
        <w:rPr>
          <w:noProof/>
          <w:szCs w:val="28"/>
        </w:rPr>
        <w:t>.</w:t>
      </w:r>
    </w:p>
    <w:p w:rsidR="00FD0E2E" w:rsidRDefault="00FD0E2E" w:rsidP="00FD0E2E">
      <w:pPr>
        <w:spacing w:line="276" w:lineRule="auto"/>
        <w:ind w:firstLine="709"/>
        <w:jc w:val="both"/>
        <w:rPr>
          <w:szCs w:val="28"/>
        </w:rPr>
      </w:pPr>
      <w:r w:rsidRPr="00FD0E2E">
        <w:rPr>
          <w:szCs w:val="28"/>
        </w:rPr>
        <w:tab/>
      </w:r>
      <w:r w:rsidRPr="00FD0E2E">
        <w:rPr>
          <w:b/>
          <w:szCs w:val="28"/>
        </w:rPr>
        <w:t>2.</w:t>
      </w:r>
      <w:r w:rsidRPr="00FD0E2E">
        <w:rPr>
          <w:szCs w:val="28"/>
        </w:rPr>
        <w:t xml:space="preserve"> Установить </w:t>
      </w:r>
      <w:r w:rsidRPr="00FD0E2E">
        <w:rPr>
          <w:noProof/>
          <w:szCs w:val="28"/>
        </w:rPr>
        <w:t xml:space="preserve">ОБЩЕСТВУ С ОГРАНИЧЕННОЙ ОТВЕТСТВЕННОСТЬЮ «САНАТОРИЙ «ГОРОДЕЦКИЙ» </w:t>
      </w:r>
      <w:r w:rsidRPr="00FD0E2E">
        <w:rPr>
          <w:bCs/>
          <w:noProof/>
          <w:szCs w:val="28"/>
        </w:rPr>
        <w:t>(</w:t>
      </w:r>
      <w:r w:rsidRPr="00FD0E2E">
        <w:rPr>
          <w:noProof/>
          <w:szCs w:val="28"/>
        </w:rPr>
        <w:t xml:space="preserve">ИНН 5248013357), п. Городецкий Городецкого муниципального района Нижегородской области, </w:t>
      </w:r>
      <w:r w:rsidRPr="00FD0E2E">
        <w:rPr>
          <w:b/>
          <w:bCs/>
          <w:szCs w:val="28"/>
        </w:rPr>
        <w:t xml:space="preserve">тарифы </w:t>
      </w:r>
      <w:r w:rsidRPr="00FD0E2E">
        <w:rPr>
          <w:b/>
          <w:noProof/>
          <w:szCs w:val="28"/>
        </w:rPr>
        <w:t xml:space="preserve">на горячую воду, </w:t>
      </w:r>
      <w:r w:rsidRPr="00FD0E2E">
        <w:rPr>
          <w:noProof/>
          <w:szCs w:val="28"/>
        </w:rPr>
        <w:t>поставляемую потребителям</w:t>
      </w:r>
      <w:r w:rsidRPr="00FD0E2E">
        <w:rPr>
          <w:b/>
          <w:noProof/>
          <w:szCs w:val="28"/>
        </w:rPr>
        <w:t xml:space="preserve"> </w:t>
      </w:r>
      <w:r w:rsidRPr="00FD0E2E">
        <w:rPr>
          <w:noProof/>
          <w:szCs w:val="28"/>
        </w:rPr>
        <w:t>Городецкого муниципального района Нижегородской области</w:t>
      </w:r>
      <w:r w:rsidRPr="00FD0E2E">
        <w:rPr>
          <w:szCs w:val="28"/>
        </w:rPr>
        <w:t xml:space="preserve"> </w:t>
      </w:r>
      <w:r w:rsidRPr="00FD0E2E">
        <w:rPr>
          <w:b/>
          <w:noProof/>
          <w:szCs w:val="28"/>
        </w:rPr>
        <w:t>с использованием закрытой системы горячего водоснабжения</w:t>
      </w:r>
      <w:r w:rsidRPr="00FD0E2E">
        <w:rPr>
          <w:szCs w:val="28"/>
        </w:rPr>
        <w:t>, в следующих размерах: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3101"/>
        <w:gridCol w:w="1552"/>
        <w:gridCol w:w="1839"/>
        <w:gridCol w:w="2822"/>
      </w:tblGrid>
      <w:tr w:rsidR="00CF42ED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2ED" w:rsidRPr="00225B7E" w:rsidRDefault="00CF42ED" w:rsidP="00073CF3">
            <w:pPr>
              <w:jc w:val="center"/>
              <w:rPr>
                <w:sz w:val="16"/>
                <w:szCs w:val="16"/>
                <w:lang w:eastAsia="en-US"/>
              </w:rPr>
            </w:pPr>
            <w:r w:rsidRPr="00225B7E">
              <w:rPr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225B7E">
              <w:rPr>
                <w:sz w:val="16"/>
                <w:szCs w:val="16"/>
                <w:lang w:eastAsia="en-US"/>
              </w:rPr>
              <w:t>п</w:t>
            </w:r>
            <w:proofErr w:type="gramEnd"/>
            <w:r w:rsidRPr="00225B7E">
              <w:rPr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2ED" w:rsidRPr="00225B7E" w:rsidRDefault="00CF42ED" w:rsidP="00073CF3">
            <w:pPr>
              <w:jc w:val="center"/>
              <w:rPr>
                <w:sz w:val="16"/>
                <w:szCs w:val="16"/>
                <w:lang w:eastAsia="en-US"/>
              </w:rPr>
            </w:pPr>
            <w:r w:rsidRPr="00225B7E"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2ED" w:rsidRPr="00225B7E" w:rsidRDefault="00CF42ED" w:rsidP="00073CF3">
            <w:pPr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 w:rsidRPr="00225B7E">
              <w:rPr>
                <w:sz w:val="16"/>
                <w:szCs w:val="16"/>
                <w:lang w:eastAsia="en-US"/>
              </w:rPr>
              <w:t>Тариф на горячую воду, руб./м</w:t>
            </w:r>
            <w:r w:rsidRPr="00225B7E"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2ED" w:rsidRPr="00225B7E" w:rsidRDefault="00CF42ED" w:rsidP="00073CF3">
            <w:pPr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 w:rsidRPr="00225B7E">
              <w:rPr>
                <w:sz w:val="16"/>
                <w:szCs w:val="16"/>
                <w:lang w:eastAsia="en-US"/>
              </w:rPr>
              <w:t xml:space="preserve">Компонент на холодную воду </w:t>
            </w:r>
            <w:r w:rsidRPr="00225B7E">
              <w:rPr>
                <w:sz w:val="16"/>
                <w:szCs w:val="16"/>
                <w:lang w:eastAsia="en-US"/>
              </w:rPr>
              <w:lastRenderedPageBreak/>
              <w:t>(</w:t>
            </w:r>
            <w:proofErr w:type="spellStart"/>
            <w:r w:rsidRPr="00225B7E"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 w:rsidRPr="00225B7E">
              <w:rPr>
                <w:sz w:val="16"/>
                <w:szCs w:val="16"/>
                <w:lang w:eastAsia="en-US"/>
              </w:rPr>
              <w:t>), руб./м</w:t>
            </w:r>
            <w:r w:rsidRPr="00225B7E"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2ED" w:rsidRPr="00225B7E" w:rsidRDefault="00CF42ED" w:rsidP="00073CF3">
            <w:pPr>
              <w:jc w:val="center"/>
              <w:rPr>
                <w:sz w:val="16"/>
                <w:szCs w:val="16"/>
                <w:lang w:eastAsia="en-US"/>
              </w:rPr>
            </w:pPr>
            <w:r w:rsidRPr="00225B7E">
              <w:rPr>
                <w:sz w:val="16"/>
                <w:szCs w:val="16"/>
                <w:lang w:eastAsia="en-US"/>
              </w:rPr>
              <w:lastRenderedPageBreak/>
              <w:t>Компонент на тепловую энергию (</w:t>
            </w:r>
            <w:proofErr w:type="spellStart"/>
            <w:r w:rsidRPr="00225B7E"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 w:rsidRPr="00225B7E">
              <w:rPr>
                <w:sz w:val="16"/>
                <w:szCs w:val="16"/>
                <w:lang w:eastAsia="en-US"/>
              </w:rPr>
              <w:t>), руб./Гкал</w:t>
            </w:r>
          </w:p>
        </w:tc>
      </w:tr>
      <w:tr w:rsidR="00E64006" w:rsidRPr="00225B7E" w:rsidTr="00073CF3">
        <w:trPr>
          <w:trHeight w:val="15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25B7E">
              <w:rPr>
                <w:b/>
                <w:bCs/>
                <w:sz w:val="18"/>
                <w:szCs w:val="18"/>
                <w:lang w:eastAsia="en-US"/>
              </w:rPr>
              <w:lastRenderedPageBreak/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января по 30 июня 2020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23,77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736,24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25B7E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июля по 31 декабря 2020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24,49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787,83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25B7E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января по 30 июня 2021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24,49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787,83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25B7E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июля по 31 декабря 2021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25,32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855,46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25B7E">
              <w:rPr>
                <w:b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января по 30 июня 2022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25,32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855,46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225B7E">
              <w:rPr>
                <w:b/>
                <w:bCs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июля по 31 декабря 2022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26,16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914,56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 1 января по 30 июня 2023</w:t>
            </w:r>
            <w:r w:rsidRPr="00225B7E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26,16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914,56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 xml:space="preserve">С 1 июля по 31 </w:t>
            </w:r>
            <w:r>
              <w:rPr>
                <w:sz w:val="18"/>
                <w:szCs w:val="18"/>
                <w:lang w:eastAsia="en-US"/>
              </w:rPr>
              <w:t>декабря 2023</w:t>
            </w:r>
            <w:r w:rsidRPr="00225B7E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27,21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964,88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 1 января по 30 июня 2024</w:t>
            </w:r>
            <w:r w:rsidRPr="00225B7E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27,21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Pr="00084AEB">
              <w:rPr>
                <w:sz w:val="18"/>
                <w:szCs w:val="18"/>
                <w:lang w:eastAsia="en-US"/>
              </w:rPr>
              <w:t>964,88</w:t>
            </w:r>
          </w:p>
        </w:tc>
      </w:tr>
      <w:tr w:rsidR="00E64006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 xml:space="preserve">С 1 июля по 31 </w:t>
            </w:r>
            <w:r>
              <w:rPr>
                <w:sz w:val="18"/>
                <w:szCs w:val="18"/>
                <w:lang w:eastAsia="en-US"/>
              </w:rPr>
              <w:t>декабря 2024</w:t>
            </w:r>
            <w:r w:rsidRPr="00225B7E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F15C2">
              <w:rPr>
                <w:sz w:val="18"/>
                <w:szCs w:val="18"/>
                <w:lang w:eastAsia="en-US"/>
              </w:rPr>
              <w:t xml:space="preserve">28,13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084AEB">
              <w:rPr>
                <w:sz w:val="18"/>
                <w:szCs w:val="18"/>
                <w:lang w:eastAsia="en-US"/>
              </w:rPr>
              <w:t>022,31</w:t>
            </w:r>
          </w:p>
        </w:tc>
      </w:tr>
      <w:tr w:rsidR="00CF42ED" w:rsidRPr="00225B7E" w:rsidTr="00073CF3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ED" w:rsidRPr="00225B7E" w:rsidRDefault="00CF42ED" w:rsidP="00073CF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2ED" w:rsidRPr="00225B7E" w:rsidRDefault="00CF42ED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b/>
                <w:sz w:val="18"/>
                <w:szCs w:val="18"/>
                <w:lang w:eastAsia="en-US"/>
              </w:rPr>
              <w:t>Население (с учетом НДС)</w:t>
            </w:r>
          </w:p>
        </w:tc>
      </w:tr>
      <w:tr w:rsidR="00E64006" w:rsidRPr="00225B7E" w:rsidTr="00073CF3">
        <w:trPr>
          <w:trHeight w:val="21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11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января по 30 июня 2020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134,36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28,52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084AEB">
              <w:rPr>
                <w:sz w:val="18"/>
                <w:szCs w:val="18"/>
                <w:lang w:eastAsia="en-US"/>
              </w:rPr>
              <w:t>083,49</w:t>
            </w:r>
          </w:p>
        </w:tc>
      </w:tr>
      <w:tr w:rsidR="00E64006" w:rsidRPr="00225B7E" w:rsidTr="00073CF3">
        <w:trPr>
          <w:trHeight w:val="161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12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июля по 31 декабря 2020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139,66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29,39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084AEB">
              <w:rPr>
                <w:sz w:val="18"/>
                <w:szCs w:val="18"/>
                <w:lang w:eastAsia="en-US"/>
              </w:rPr>
              <w:t>145,40</w:t>
            </w:r>
          </w:p>
        </w:tc>
      </w:tr>
      <w:tr w:rsidR="00E64006" w:rsidRPr="00225B7E" w:rsidTr="00073CF3"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13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января по 30 июня 2021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139,66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29,39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084AEB">
              <w:rPr>
                <w:sz w:val="18"/>
                <w:szCs w:val="18"/>
                <w:lang w:eastAsia="en-US"/>
              </w:rPr>
              <w:t>145,40</w:t>
            </w:r>
          </w:p>
        </w:tc>
      </w:tr>
      <w:tr w:rsidR="00E64006" w:rsidRPr="00225B7E" w:rsidTr="00073CF3"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14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июля по 31 декабря 2021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144,82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30,38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1A44BE">
              <w:rPr>
                <w:sz w:val="18"/>
                <w:szCs w:val="18"/>
                <w:lang w:eastAsia="en-US"/>
              </w:rPr>
              <w:t>226,55</w:t>
            </w:r>
          </w:p>
        </w:tc>
      </w:tr>
      <w:tr w:rsidR="00E64006" w:rsidRPr="00225B7E" w:rsidTr="00073CF3"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15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января по 30 июня 2022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144,82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30,38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1A44BE">
              <w:rPr>
                <w:sz w:val="18"/>
                <w:szCs w:val="18"/>
                <w:lang w:eastAsia="en-US"/>
              </w:rPr>
              <w:t>226,55</w:t>
            </w:r>
          </w:p>
        </w:tc>
      </w:tr>
      <w:tr w:rsidR="00E64006" w:rsidRPr="00225B7E" w:rsidTr="00073CF3">
        <w:trPr>
          <w:trHeight w:val="237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16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С 1 июля по 31 декабря 2022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149,48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C6677B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C6677B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C6677B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31,39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C6677B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1A44BE">
              <w:rPr>
                <w:sz w:val="18"/>
                <w:szCs w:val="18"/>
                <w:lang w:eastAsia="en-US"/>
              </w:rPr>
              <w:t>297,47</w:t>
            </w:r>
          </w:p>
        </w:tc>
      </w:tr>
      <w:tr w:rsidR="00E64006" w:rsidRPr="00225B7E" w:rsidTr="00073CF3"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17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 1 января по 30 июня 2023</w:t>
            </w:r>
            <w:r w:rsidRPr="00225B7E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149,48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31,39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1A44BE">
              <w:rPr>
                <w:sz w:val="18"/>
                <w:szCs w:val="18"/>
                <w:lang w:eastAsia="en-US"/>
              </w:rPr>
              <w:t>297,47</w:t>
            </w:r>
          </w:p>
        </w:tc>
      </w:tr>
      <w:tr w:rsidR="00E64006" w:rsidRPr="00225B7E" w:rsidTr="00073CF3"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18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 1 июля по 31 декабря 2023</w:t>
            </w:r>
            <w:r w:rsidRPr="00225B7E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153,84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32,65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1A44BE">
              <w:rPr>
                <w:sz w:val="18"/>
                <w:szCs w:val="18"/>
                <w:lang w:eastAsia="en-US"/>
              </w:rPr>
              <w:t>357,86</w:t>
            </w:r>
          </w:p>
        </w:tc>
      </w:tr>
      <w:tr w:rsidR="00E64006" w:rsidRPr="00225B7E" w:rsidTr="00073CF3"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19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 1 января по 30 июня 2024 </w:t>
            </w:r>
            <w:r w:rsidRPr="00225B7E">
              <w:rPr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153,84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225B7E" w:rsidTr="00073CF3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32,65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1A44BE">
              <w:rPr>
                <w:sz w:val="18"/>
                <w:szCs w:val="18"/>
                <w:lang w:eastAsia="en-US"/>
              </w:rPr>
              <w:t>357,86</w:t>
            </w:r>
          </w:p>
        </w:tc>
      </w:tr>
      <w:tr w:rsidR="00E64006" w:rsidRPr="00225B7E" w:rsidTr="00073CF3">
        <w:trPr>
          <w:trHeight w:val="237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20</w:t>
            </w:r>
            <w:r w:rsidRPr="00225B7E">
              <w:rPr>
                <w:b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225B7E" w:rsidRDefault="00E64006" w:rsidP="00073CF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 1 июля по 31 декабря 2024</w:t>
            </w:r>
            <w:r w:rsidRPr="00225B7E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tabs>
                <w:tab w:val="center" w:pos="4677"/>
                <w:tab w:val="right" w:pos="9355"/>
              </w:tabs>
              <w:jc w:val="center"/>
              <w:rPr>
                <w:sz w:val="18"/>
                <w:szCs w:val="18"/>
                <w:lang w:eastAsia="en-US"/>
              </w:rPr>
            </w:pPr>
            <w:r w:rsidRPr="004E0057">
              <w:rPr>
                <w:sz w:val="18"/>
                <w:szCs w:val="18"/>
                <w:lang w:eastAsia="en-US"/>
              </w:rPr>
              <w:t xml:space="preserve">158,50  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225B7E" w:rsidRDefault="00E64006" w:rsidP="00BC0421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64006" w:rsidRPr="00C6677B" w:rsidTr="00073CF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225B7E" w:rsidRDefault="00E64006" w:rsidP="00073CF3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006" w:rsidRPr="00C6677B" w:rsidRDefault="00E64006" w:rsidP="00073CF3">
            <w:pPr>
              <w:rPr>
                <w:sz w:val="18"/>
                <w:szCs w:val="18"/>
                <w:lang w:eastAsia="en-US"/>
              </w:rPr>
            </w:pPr>
            <w:r w:rsidRPr="00225B7E">
              <w:rPr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006" w:rsidRPr="00C6677B" w:rsidRDefault="00E64006" w:rsidP="00073CF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C6677B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 w:rsidRPr="00AA1681">
              <w:rPr>
                <w:sz w:val="18"/>
                <w:szCs w:val="18"/>
                <w:lang w:eastAsia="en-US"/>
              </w:rPr>
              <w:t xml:space="preserve">33,76  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006" w:rsidRPr="00C6677B" w:rsidRDefault="00E64006" w:rsidP="00073CF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Pr="001A44BE">
              <w:rPr>
                <w:sz w:val="18"/>
                <w:szCs w:val="18"/>
                <w:lang w:eastAsia="en-US"/>
              </w:rPr>
              <w:t>426,77</w:t>
            </w:r>
          </w:p>
        </w:tc>
      </w:tr>
    </w:tbl>
    <w:p w:rsidR="00FD0E2E" w:rsidRPr="00FD0E2E" w:rsidRDefault="00FD0E2E" w:rsidP="00FD0E2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D0E2E">
        <w:rPr>
          <w:b/>
          <w:szCs w:val="28"/>
        </w:rPr>
        <w:t>3.</w:t>
      </w:r>
      <w:r w:rsidRPr="00FD0E2E">
        <w:rPr>
          <w:szCs w:val="28"/>
        </w:rPr>
        <w:t xml:space="preserve"> Утвердить производственную программу </w:t>
      </w:r>
      <w:r w:rsidRPr="00FD0E2E">
        <w:rPr>
          <w:noProof/>
          <w:szCs w:val="28"/>
        </w:rPr>
        <w:t xml:space="preserve">ОБЩЕСТВА </w:t>
      </w:r>
      <w:r w:rsidR="008C027F">
        <w:rPr>
          <w:noProof/>
          <w:szCs w:val="28"/>
        </w:rPr>
        <w:br/>
      </w:r>
      <w:r w:rsidRPr="00FD0E2E">
        <w:rPr>
          <w:noProof/>
          <w:szCs w:val="28"/>
        </w:rPr>
        <w:t xml:space="preserve">С ОГРАНИЧЕННОЙ ОТВЕТСТВЕННОСТЬЮ «САНАТОРИЙ «ГОРОДЕЦКИЙ» </w:t>
      </w:r>
      <w:r w:rsidRPr="00FD0E2E">
        <w:rPr>
          <w:bCs/>
          <w:noProof/>
          <w:szCs w:val="28"/>
        </w:rPr>
        <w:t>(</w:t>
      </w:r>
      <w:r w:rsidRPr="00FD0E2E">
        <w:rPr>
          <w:noProof/>
          <w:szCs w:val="28"/>
        </w:rPr>
        <w:t>ИНН 524801335</w:t>
      </w:r>
      <w:r>
        <w:rPr>
          <w:noProof/>
          <w:szCs w:val="28"/>
        </w:rPr>
        <w:t xml:space="preserve">7), </w:t>
      </w:r>
      <w:r w:rsidRPr="00FD0E2E">
        <w:rPr>
          <w:noProof/>
          <w:szCs w:val="28"/>
        </w:rPr>
        <w:t>п. Городецкий Городецкого муниципального района Нижегородской области, в сфере горячего водоснабжения согласно Приложению к настоящему решению.</w:t>
      </w:r>
    </w:p>
    <w:p w:rsidR="00FD0E2E" w:rsidRPr="00FD0E2E" w:rsidRDefault="00FD0E2E" w:rsidP="00FD0E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FD0E2E">
        <w:rPr>
          <w:b/>
          <w:szCs w:val="28"/>
        </w:rPr>
        <w:t>4.</w:t>
      </w:r>
      <w:r w:rsidRPr="00FD0E2E">
        <w:rPr>
          <w:szCs w:val="28"/>
        </w:rPr>
        <w:t xml:space="preserve"> </w:t>
      </w:r>
      <w:r w:rsidRPr="00FD0E2E">
        <w:rPr>
          <w:noProof/>
          <w:szCs w:val="28"/>
        </w:rPr>
        <w:t xml:space="preserve">ОБЩЕСТВО С ОГРАНИЧЕННОЙ ОТВЕТСТВЕННОСТЬЮ «САНАТОРИЙ «ГОРОДЕЦКИЙ» </w:t>
      </w:r>
      <w:r w:rsidRPr="00FD0E2E">
        <w:rPr>
          <w:bCs/>
          <w:noProof/>
          <w:szCs w:val="28"/>
        </w:rPr>
        <w:t>(</w:t>
      </w:r>
      <w:r w:rsidRPr="00FD0E2E">
        <w:rPr>
          <w:noProof/>
          <w:szCs w:val="28"/>
        </w:rPr>
        <w:t>ИНН 5248013357), п. Городецкий Городецкого муниципального района Нижегородской области</w:t>
      </w:r>
      <w:r w:rsidRPr="00FD0E2E">
        <w:rPr>
          <w:bCs/>
          <w:szCs w:val="28"/>
        </w:rPr>
        <w:t>,</w:t>
      </w:r>
      <w:r w:rsidRPr="00FD0E2E">
        <w:rPr>
          <w:rFonts w:eastAsia="Calibri"/>
          <w:szCs w:val="28"/>
        </w:rPr>
        <w:t xml:space="preserve"> применяет общий режим налогообложения и является плательщиком НДС.</w:t>
      </w:r>
    </w:p>
    <w:p w:rsidR="00FD0E2E" w:rsidRPr="00FD0E2E" w:rsidRDefault="00FD0E2E" w:rsidP="00FD0E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</w:rPr>
      </w:pPr>
      <w:r w:rsidRPr="00FD0E2E">
        <w:rPr>
          <w:rFonts w:eastAsia="Calibri"/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D0E2E" w:rsidRPr="00FD0E2E" w:rsidRDefault="00FD0E2E" w:rsidP="00FD0E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</w:rPr>
      </w:pPr>
      <w:r w:rsidRPr="00FD0E2E">
        <w:rPr>
          <w:rFonts w:eastAsia="Calibri"/>
          <w:b/>
          <w:szCs w:val="28"/>
        </w:rPr>
        <w:t>5.</w:t>
      </w:r>
      <w:r w:rsidRPr="00FD0E2E">
        <w:rPr>
          <w:rFonts w:eastAsia="Calibri"/>
          <w:szCs w:val="28"/>
        </w:rPr>
        <w:t xml:space="preserve"> Тарифы, установленные пунктом 2 настоящего</w:t>
      </w:r>
      <w:r>
        <w:rPr>
          <w:rFonts w:eastAsia="Calibri"/>
          <w:szCs w:val="28"/>
        </w:rPr>
        <w:t xml:space="preserve"> решения, действуют                с 1 января </w:t>
      </w:r>
      <w:r w:rsidR="00CF42ED">
        <w:rPr>
          <w:rFonts w:eastAsia="Calibri"/>
          <w:szCs w:val="28"/>
        </w:rPr>
        <w:t>по 31 декабря 2020</w:t>
      </w:r>
      <w:r w:rsidR="002C6190">
        <w:rPr>
          <w:rFonts w:eastAsia="Calibri"/>
          <w:szCs w:val="28"/>
        </w:rPr>
        <w:t xml:space="preserve"> г.</w:t>
      </w:r>
      <w:r w:rsidRPr="00FD0E2E">
        <w:rPr>
          <w:rFonts w:eastAsia="Calibri"/>
          <w:szCs w:val="28"/>
        </w:rPr>
        <w:t xml:space="preserve"> включительно.</w:t>
      </w:r>
    </w:p>
    <w:p w:rsidR="008D46F9" w:rsidRDefault="008D46F9" w:rsidP="00E64006">
      <w:pPr>
        <w:tabs>
          <w:tab w:val="left" w:pos="1897"/>
        </w:tabs>
        <w:rPr>
          <w:noProof/>
        </w:rPr>
      </w:pPr>
    </w:p>
    <w:p w:rsidR="00FD0E2E" w:rsidRDefault="00FD0E2E" w:rsidP="00E64006">
      <w:pPr>
        <w:tabs>
          <w:tab w:val="left" w:pos="1897"/>
        </w:tabs>
        <w:rPr>
          <w:noProof/>
        </w:rPr>
      </w:pPr>
    </w:p>
    <w:p w:rsidR="008C027F" w:rsidRDefault="008C027F" w:rsidP="00E64006">
      <w:pPr>
        <w:tabs>
          <w:tab w:val="left" w:pos="1897"/>
        </w:tabs>
        <w:rPr>
          <w:noProof/>
        </w:rPr>
      </w:pPr>
    </w:p>
    <w:p w:rsidR="00544434" w:rsidRDefault="00544434" w:rsidP="0054443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Ю.Л. Алешина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702A56" w:rsidRDefault="00702A56" w:rsidP="008C027F">
            <w:pPr>
              <w:spacing w:line="276" w:lineRule="auto"/>
              <w:ind w:left="3552"/>
              <w:jc w:val="center"/>
            </w:pPr>
          </w:p>
          <w:p w:rsidR="00E64006" w:rsidRDefault="00E64006" w:rsidP="008C027F">
            <w:pPr>
              <w:spacing w:line="276" w:lineRule="auto"/>
              <w:ind w:left="3552"/>
              <w:jc w:val="center"/>
            </w:pPr>
          </w:p>
          <w:p w:rsidR="005C06DC" w:rsidRDefault="00E81283" w:rsidP="008C027F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3675ED" w:rsidRPr="009A5A6C" w:rsidRDefault="005C06DC" w:rsidP="00CF42ED">
            <w:pPr>
              <w:ind w:left="3552"/>
              <w:jc w:val="center"/>
            </w:pPr>
            <w:r w:rsidRPr="00D74902">
              <w:t>от</w:t>
            </w:r>
            <w:r w:rsidR="00E64006">
              <w:t xml:space="preserve"> 21 ноября</w:t>
            </w:r>
            <w:r w:rsidR="00E75911">
              <w:t xml:space="preserve"> </w:t>
            </w:r>
            <w:r w:rsidR="00CF42ED">
              <w:t>2019</w:t>
            </w:r>
            <w:r w:rsidR="00CC03D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AF34EA">
              <w:t>53/68</w:t>
            </w:r>
            <w:bookmarkStart w:id="0" w:name="_GoBack"/>
            <w:bookmarkEnd w:id="0"/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521285" w:rsidRDefault="00521285" w:rsidP="005E2E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5A6C" w:rsidRDefault="009A5A6C" w:rsidP="00B04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5A6C">
              <w:rPr>
                <w:b/>
                <w:sz w:val="24"/>
                <w:szCs w:val="24"/>
              </w:rPr>
              <w:t xml:space="preserve">ПРОИЗВОДСТВЕННАЯ ПРОГРАММА </w:t>
            </w:r>
          </w:p>
          <w:p w:rsidR="00B04C36" w:rsidRDefault="009A5A6C" w:rsidP="00B04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5A6C">
              <w:rPr>
                <w:b/>
                <w:sz w:val="24"/>
                <w:szCs w:val="24"/>
              </w:rPr>
              <w:t xml:space="preserve">ПО ОКАЗАНИЮ УСЛУГ ГОРЯЧЕГО ВОДОСНАБЖЕНИЯ </w:t>
            </w:r>
          </w:p>
          <w:p w:rsidR="008C027F" w:rsidRPr="00B04C36" w:rsidRDefault="008C027F" w:rsidP="00B04C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F42ED" w:rsidRPr="003E51FC" w:rsidRDefault="00B17710" w:rsidP="003E51FC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CF42ED">
        <w:rPr>
          <w:sz w:val="24"/>
          <w:szCs w:val="24"/>
          <w:lang w:eastAsia="en-US"/>
        </w:rPr>
        <w:t>дственной программы с 01.01.2020 г. по 31.12.2024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923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566"/>
        <w:gridCol w:w="424"/>
        <w:gridCol w:w="427"/>
        <w:gridCol w:w="707"/>
        <w:gridCol w:w="286"/>
        <w:gridCol w:w="992"/>
        <w:gridCol w:w="588"/>
        <w:gridCol w:w="546"/>
        <w:gridCol w:w="10"/>
        <w:gridCol w:w="557"/>
        <w:gridCol w:w="567"/>
        <w:gridCol w:w="10"/>
        <w:gridCol w:w="102"/>
        <w:gridCol w:w="1022"/>
      </w:tblGrid>
      <w:tr w:rsidR="003E51FC" w:rsidRPr="003E51FC" w:rsidTr="003E51FC">
        <w:trPr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>Паспорт производственной программы</w:t>
            </w:r>
          </w:p>
        </w:tc>
      </w:tr>
      <w:tr w:rsidR="003E51FC" w:rsidRPr="003E51FC" w:rsidTr="003E51FC">
        <w:trPr>
          <w:trHeight w:val="95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3E51FC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3E51FC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80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770CC8" w:rsidRDefault="003E51FC" w:rsidP="0087775A">
            <w:pPr>
              <w:tabs>
                <w:tab w:val="left" w:pos="1897"/>
              </w:tabs>
              <w:rPr>
                <w:sz w:val="20"/>
              </w:rPr>
            </w:pPr>
            <w:r w:rsidRPr="00770CC8">
              <w:rPr>
                <w:sz w:val="20"/>
              </w:rPr>
              <w:t>ОБЩЕСТВО С ОГРАНИЧЕННОЙ ОТВЕТСТВЕННОСТЬЮ «САНАТОРИЙ «ГОРОДЕЦКИЙ» (ИНН 5248013357)</w:t>
            </w:r>
          </w:p>
        </w:tc>
      </w:tr>
      <w:tr w:rsidR="003E51FC" w:rsidRPr="003E51FC" w:rsidTr="003E51FC">
        <w:trPr>
          <w:trHeight w:val="397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регулируемой организации  </w:t>
            </w:r>
          </w:p>
        </w:tc>
        <w:tc>
          <w:tcPr>
            <w:tcW w:w="680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Default="003E51FC" w:rsidP="0087775A">
            <w:pPr>
              <w:tabs>
                <w:tab w:val="left" w:pos="1897"/>
              </w:tabs>
              <w:rPr>
                <w:sz w:val="20"/>
              </w:rPr>
            </w:pPr>
            <w:r w:rsidRPr="00770CC8">
              <w:rPr>
                <w:sz w:val="20"/>
              </w:rPr>
              <w:t xml:space="preserve">606513, Нижегородская область, Городецкий муниципальный район, </w:t>
            </w:r>
          </w:p>
          <w:p w:rsidR="003E51FC" w:rsidRPr="00770CC8" w:rsidRDefault="003E51FC" w:rsidP="0087775A">
            <w:pPr>
              <w:tabs>
                <w:tab w:val="left" w:pos="1897"/>
              </w:tabs>
              <w:rPr>
                <w:b/>
                <w:sz w:val="24"/>
                <w:szCs w:val="24"/>
                <w:lang w:eastAsia="en-US"/>
              </w:rPr>
            </w:pPr>
            <w:r w:rsidRPr="00770CC8">
              <w:rPr>
                <w:sz w:val="20"/>
              </w:rPr>
              <w:t>п. Городецкий, д. 1Б</w:t>
            </w:r>
          </w:p>
        </w:tc>
      </w:tr>
      <w:tr w:rsidR="003E51FC" w:rsidRPr="003E51FC" w:rsidTr="003E51FC">
        <w:trPr>
          <w:trHeight w:val="397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80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E51FC" w:rsidRPr="003E51FC" w:rsidTr="003E51FC">
        <w:trPr>
          <w:trHeight w:val="397"/>
          <w:tblCellSpacing w:w="5" w:type="nil"/>
          <w:jc w:val="center"/>
        </w:trPr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804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>Объем подачи горячей воды</w:t>
            </w:r>
          </w:p>
        </w:tc>
      </w:tr>
      <w:tr w:rsidR="003E51FC" w:rsidRPr="003E51FC" w:rsidTr="003E51FC">
        <w:trPr>
          <w:trHeight w:val="852"/>
          <w:tblCellSpacing w:w="5" w:type="nil"/>
          <w:jc w:val="center"/>
        </w:trPr>
        <w:tc>
          <w:tcPr>
            <w:tcW w:w="41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01.01.2024 по 31.12.2024 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41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3E51FC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3E51FC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32,40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32,40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32,40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32,40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32,40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41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1,00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1,00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1,00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1,00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1,00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41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41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6,32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6,32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6,32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6,32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6,32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41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25,08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25,08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25,08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25,08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25,08</w:t>
            </w:r>
          </w:p>
        </w:tc>
      </w:tr>
      <w:tr w:rsidR="003E51FC" w:rsidRPr="003E51FC" w:rsidTr="003E51FC">
        <w:trPr>
          <w:trHeight w:val="296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numPr>
                <w:ilvl w:val="0"/>
                <w:numId w:val="2"/>
              </w:numPr>
              <w:tabs>
                <w:tab w:val="left" w:pos="1059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 </w:t>
            </w:r>
          </w:p>
        </w:tc>
      </w:tr>
      <w:tr w:rsidR="003E51FC" w:rsidRPr="003E51FC" w:rsidTr="003E51FC">
        <w:trPr>
          <w:trHeight w:val="223"/>
          <w:tblCellSpacing w:w="5" w:type="nil"/>
          <w:jc w:val="center"/>
        </w:trPr>
        <w:tc>
          <w:tcPr>
            <w:tcW w:w="31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6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3E51FC" w:rsidRPr="003E51FC" w:rsidTr="003E51FC">
        <w:trPr>
          <w:trHeight w:val="662"/>
          <w:tblCellSpacing w:w="5" w:type="nil"/>
          <w:jc w:val="center"/>
        </w:trPr>
        <w:tc>
          <w:tcPr>
            <w:tcW w:w="31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01.01.2019 по 31.12.2023 год  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3E51FC" w:rsidRPr="003E51FC" w:rsidTr="003E51FC">
        <w:trPr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60"/>
              <w:contextualSpacing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4.2. Перечень мероприятий, направленных на улучшение качества горячей воды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3E51FC">
              <w:rPr>
                <w:rFonts w:eastAsia="Calibri"/>
                <w:i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3E51FC" w:rsidRPr="003E51FC" w:rsidTr="003E51FC">
        <w:trPr>
          <w:trHeight w:val="588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</w:t>
            </w: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период с 01.01.2020 по 31.12.2020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На </w:t>
            </w: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период с 01.01.2021 по 31.12.2021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с 01.01.2022 по 31.12.2022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с 01.01.2023 по 31.12.2023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3E51FC">
              <w:rPr>
                <w:rFonts w:eastAsia="Calibri"/>
                <w:sz w:val="20"/>
                <w:lang w:eastAsia="en-US"/>
              </w:rPr>
              <w:lastRenderedPageBreak/>
              <w:t xml:space="preserve">с 01.01.2024 по 31.12.2024 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lastRenderedPageBreak/>
              <w:t>Показатели качества воды</w:t>
            </w:r>
          </w:p>
        </w:tc>
      </w:tr>
      <w:tr w:rsidR="003E51FC" w:rsidRPr="003E51FC" w:rsidTr="003E51FC">
        <w:trPr>
          <w:trHeight w:val="1241"/>
          <w:tblCellSpacing w:w="5" w:type="nil"/>
          <w:jc w:val="center"/>
        </w:trPr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3E51FC" w:rsidRPr="003E51FC" w:rsidTr="003E51FC">
        <w:trPr>
          <w:trHeight w:val="1075"/>
          <w:tblCellSpacing w:w="5" w:type="nil"/>
          <w:jc w:val="center"/>
        </w:trPr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3E51FC" w:rsidRPr="003E51FC" w:rsidTr="003E51FC">
        <w:trPr>
          <w:trHeight w:val="1075"/>
          <w:tblCellSpacing w:w="5" w:type="nil"/>
          <w:jc w:val="center"/>
        </w:trPr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3E51FC" w:rsidRPr="003E51FC" w:rsidTr="003E51FC">
        <w:trPr>
          <w:trHeight w:val="1554"/>
          <w:tblCellSpacing w:w="5" w:type="nil"/>
          <w:jc w:val="center"/>
        </w:trPr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ед./</w:t>
            </w:r>
            <w:proofErr w:type="gramStart"/>
            <w:r w:rsidRPr="003E51FC">
              <w:rPr>
                <w:rFonts w:eastAsia="Calibri"/>
                <w:color w:val="000000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Гкал/</w:t>
            </w:r>
          </w:p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0,0514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0,0514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0,0514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0,0514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0,0514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01.01.2020 по 31.12.2020 год  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46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4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01.01.2023 по 31.12.2023 год  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4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 xml:space="preserve">На период с 01.01.2024 по 31.12.2024 год  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4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993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46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3E51FC" w:rsidRPr="003E51FC" w:rsidTr="003E51FC">
        <w:trPr>
          <w:trHeight w:val="36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lastRenderedPageBreak/>
              <w:t>7. Общий объем финансовых потребностей, направленных на реализацию производственной программы на 2020-2024 гг.</w:t>
            </w:r>
          </w:p>
        </w:tc>
      </w:tr>
      <w:tr w:rsidR="003E51FC" w:rsidRPr="003E51FC" w:rsidTr="003E51FC">
        <w:trPr>
          <w:trHeight w:val="284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3E51FC" w:rsidRPr="003E51FC" w:rsidTr="003E51FC">
        <w:trPr>
          <w:trHeight w:val="360"/>
          <w:tblCellSpacing w:w="5" w:type="nil"/>
          <w:jc w:val="center"/>
        </w:trPr>
        <w:tc>
          <w:tcPr>
            <w:tcW w:w="9923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710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28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3E51FC" w:rsidRPr="003E51FC" w:rsidTr="003E51FC">
        <w:trPr>
          <w:trHeight w:val="340"/>
          <w:tblCellSpacing w:w="5" w:type="nil"/>
          <w:jc w:val="center"/>
        </w:trPr>
        <w:tc>
          <w:tcPr>
            <w:tcW w:w="710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3E51FC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81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E51FC" w:rsidRPr="003E51FC" w:rsidRDefault="003E51FC" w:rsidP="003E5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3E51FC">
              <w:rPr>
                <w:rFonts w:eastAsia="Calibri"/>
                <w:color w:val="000000"/>
                <w:sz w:val="20"/>
                <w:lang w:eastAsia="en-US"/>
              </w:rPr>
              <w:t>31,28</w:t>
            </w:r>
          </w:p>
        </w:tc>
      </w:tr>
    </w:tbl>
    <w:p w:rsidR="00106B7D" w:rsidRPr="00655715" w:rsidRDefault="00106B7D" w:rsidP="00261BEB">
      <w:pPr>
        <w:tabs>
          <w:tab w:val="left" w:pos="1897"/>
        </w:tabs>
        <w:rPr>
          <w:sz w:val="20"/>
        </w:rPr>
      </w:pPr>
    </w:p>
    <w:sectPr w:rsidR="00106B7D" w:rsidRPr="0065571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D79" w:rsidRDefault="00780D79">
      <w:r>
        <w:separator/>
      </w:r>
    </w:p>
  </w:endnote>
  <w:endnote w:type="continuationSeparator" w:id="0">
    <w:p w:rsidR="00780D79" w:rsidRDefault="0078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D79" w:rsidRDefault="00780D79">
      <w:r>
        <w:separator/>
      </w:r>
    </w:p>
  </w:footnote>
  <w:footnote w:type="continuationSeparator" w:id="0">
    <w:p w:rsidR="00780D79" w:rsidRDefault="00780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34EA">
      <w:rPr>
        <w:rStyle w:val="a9"/>
        <w:noProof/>
      </w:rPr>
      <w:t>5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2E7A3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9290DB9" wp14:editId="57001E6A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A9BA8CB" wp14:editId="00A736E3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2E7A3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DB07ED3" wp14:editId="06FE355B">
                                <wp:extent cx="634365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436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2E7A3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DB07ED3" wp14:editId="06FE355B">
                          <wp:extent cx="634365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436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4B3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67F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6B7D"/>
    <w:rsid w:val="001109D8"/>
    <w:rsid w:val="00112630"/>
    <w:rsid w:val="00112719"/>
    <w:rsid w:val="00113404"/>
    <w:rsid w:val="00113436"/>
    <w:rsid w:val="00116BCE"/>
    <w:rsid w:val="00117346"/>
    <w:rsid w:val="00117B04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1A9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4F5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124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190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E7A3C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75ED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520"/>
    <w:rsid w:val="003E4B79"/>
    <w:rsid w:val="003E51FC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05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675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434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B6E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A56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0D79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27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6F9"/>
    <w:rsid w:val="008D514F"/>
    <w:rsid w:val="008D54FE"/>
    <w:rsid w:val="008D5E3D"/>
    <w:rsid w:val="008D64A9"/>
    <w:rsid w:val="008D72E3"/>
    <w:rsid w:val="008D764E"/>
    <w:rsid w:val="008E06EE"/>
    <w:rsid w:val="008E0795"/>
    <w:rsid w:val="008E0B79"/>
    <w:rsid w:val="008E1313"/>
    <w:rsid w:val="008E17E6"/>
    <w:rsid w:val="008E22CF"/>
    <w:rsid w:val="008E460C"/>
    <w:rsid w:val="008E4674"/>
    <w:rsid w:val="008E5D2B"/>
    <w:rsid w:val="008E6F76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1DE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A6C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C7A1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34EA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36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2B5A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42ED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077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006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5911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4C7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0E2E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58</TotalTime>
  <Pages>5</Pages>
  <Words>1291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25</cp:revision>
  <cp:lastPrinted>2019-11-13T09:13:00Z</cp:lastPrinted>
  <dcterms:created xsi:type="dcterms:W3CDTF">2018-10-22T11:47:00Z</dcterms:created>
  <dcterms:modified xsi:type="dcterms:W3CDTF">2019-11-20T13:55:00Z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