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C23EE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C23EE6">
              <w:t>26.11.2019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D21725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D21725">
              <w:t>55/19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593E8B" w:rsidP="007F7855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8068B0" w:rsidRPr="008068B0">
              <w:t xml:space="preserve"> </w:t>
            </w:r>
            <w:r w:rsidR="00335AA0" w:rsidRPr="00335AA0">
              <w:t xml:space="preserve">О внесении изменения в решение региональной службы по тарифам Нижегородской области </w:t>
            </w:r>
            <w:r w:rsidR="007F7855">
              <w:br/>
            </w:r>
            <w:r w:rsidR="00335AA0" w:rsidRPr="00335AA0">
              <w:t>от 26 октября 2017 г</w:t>
            </w:r>
            <w:r w:rsidR="00335AA0">
              <w:t>.</w:t>
            </w:r>
            <w:r w:rsidR="00335AA0" w:rsidRPr="00335AA0">
              <w:t xml:space="preserve"> № 48/15 «Об установлении ОБЩЕСТВУ С ОГРАНИЧЕННОЙ ОТВЕТСТВЕННОСТЬЮ ФИРМ</w:t>
            </w:r>
            <w:r w:rsidR="007F7855">
              <w:t>Е</w:t>
            </w:r>
            <w:r w:rsidR="00335AA0" w:rsidRPr="00335AA0">
              <w:t xml:space="preserve"> «НИЖЕГОРОДСТРОЙ», г. Нижний Новгород, тарифов на тепловую энергию (мощность), поставляемую потребителям г. Нижнего Новгорода»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46352F" w:rsidRDefault="0046352F" w:rsidP="00C23EE6">
      <w:pPr>
        <w:tabs>
          <w:tab w:val="left" w:pos="1897"/>
        </w:tabs>
        <w:jc w:val="center"/>
        <w:rPr>
          <w:bCs/>
          <w:szCs w:val="28"/>
        </w:rPr>
      </w:pPr>
    </w:p>
    <w:p w:rsidR="00FB1AD8" w:rsidRDefault="00FB1AD8" w:rsidP="00C23EE6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D21725" w:rsidRPr="00740FF7" w:rsidRDefault="00D21725" w:rsidP="00C23EE6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" w:name="_GoBack"/>
      <w:bookmarkEnd w:id="2"/>
    </w:p>
    <w:p w:rsidR="00335AA0" w:rsidRPr="00335AA0" w:rsidRDefault="00335AA0" w:rsidP="007F7855">
      <w:pPr>
        <w:spacing w:line="276" w:lineRule="auto"/>
        <w:ind w:firstLine="708"/>
        <w:jc w:val="both"/>
        <w:rPr>
          <w:szCs w:val="28"/>
        </w:rPr>
      </w:pPr>
      <w:r w:rsidRPr="00335AA0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="007F7855">
        <w:rPr>
          <w:szCs w:val="28"/>
        </w:rPr>
        <w:br/>
      </w:r>
      <w:r w:rsidRPr="00335AA0">
        <w:rPr>
          <w:szCs w:val="28"/>
        </w:rPr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Pr="00335AA0">
        <w:rPr>
          <w:color w:val="000000"/>
          <w:szCs w:val="28"/>
        </w:rPr>
        <w:t>ОБЩЕСТВОМ С ОГР</w:t>
      </w:r>
      <w:r w:rsidR="007F7855">
        <w:rPr>
          <w:color w:val="000000"/>
          <w:szCs w:val="28"/>
        </w:rPr>
        <w:t>АНИЧЕННОЙ ОТВЕТСТВЕННОСТЬЮ ФИРМОЙ</w:t>
      </w:r>
      <w:r w:rsidRPr="00335AA0">
        <w:rPr>
          <w:color w:val="000000"/>
          <w:szCs w:val="28"/>
        </w:rPr>
        <w:t xml:space="preserve"> «НИЖЕГОРОДСТРОЙ</w:t>
      </w:r>
      <w:r w:rsidRPr="00335AA0">
        <w:rPr>
          <w:noProof/>
          <w:szCs w:val="28"/>
        </w:rPr>
        <w:t>» (ИНН 5260007487)</w:t>
      </w:r>
      <w:r w:rsidRPr="00335AA0">
        <w:rPr>
          <w:bCs/>
          <w:szCs w:val="28"/>
        </w:rPr>
        <w:t>,</w:t>
      </w:r>
      <w:r w:rsidRPr="00335AA0">
        <w:rPr>
          <w:noProof/>
          <w:szCs w:val="28"/>
        </w:rPr>
        <w:t xml:space="preserve"> г. Нижний Новгород, </w:t>
      </w:r>
      <w:r w:rsidRPr="00335AA0">
        <w:rPr>
          <w:szCs w:val="28"/>
        </w:rPr>
        <w:t xml:space="preserve">экспертного </w:t>
      </w:r>
      <w:r w:rsidRPr="003E357F">
        <w:rPr>
          <w:szCs w:val="28"/>
        </w:rPr>
        <w:t>заключения рег. № в-</w:t>
      </w:r>
      <w:r w:rsidR="003E357F" w:rsidRPr="003E357F">
        <w:rPr>
          <w:szCs w:val="28"/>
        </w:rPr>
        <w:t>796</w:t>
      </w:r>
      <w:r w:rsidRPr="003E357F">
        <w:rPr>
          <w:szCs w:val="28"/>
        </w:rPr>
        <w:t xml:space="preserve"> от</w:t>
      </w:r>
      <w:r w:rsidRPr="007F7855">
        <w:rPr>
          <w:szCs w:val="28"/>
        </w:rPr>
        <w:t xml:space="preserve"> </w:t>
      </w:r>
      <w:r w:rsidR="00C23EE6">
        <w:rPr>
          <w:szCs w:val="28"/>
        </w:rPr>
        <w:t xml:space="preserve">19 ноября </w:t>
      </w:r>
      <w:r w:rsidR="00E96A34">
        <w:rPr>
          <w:szCs w:val="28"/>
        </w:rPr>
        <w:t>2019</w:t>
      </w:r>
      <w:r w:rsidRPr="00335AA0">
        <w:rPr>
          <w:szCs w:val="28"/>
        </w:rPr>
        <w:t xml:space="preserve"> г.:</w:t>
      </w:r>
    </w:p>
    <w:p w:rsidR="00335AA0" w:rsidRPr="00335AA0" w:rsidRDefault="00335AA0" w:rsidP="00335AA0">
      <w:pPr>
        <w:spacing w:line="276" w:lineRule="auto"/>
        <w:ind w:firstLine="708"/>
        <w:jc w:val="both"/>
        <w:rPr>
          <w:rFonts w:eastAsia="Calibri"/>
          <w:bCs/>
          <w:noProof/>
          <w:szCs w:val="28"/>
        </w:rPr>
      </w:pPr>
      <w:r w:rsidRPr="00335AA0">
        <w:rPr>
          <w:rFonts w:eastAsia="Calibri"/>
          <w:b/>
          <w:szCs w:val="28"/>
        </w:rPr>
        <w:t>1.</w:t>
      </w:r>
      <w:r w:rsidRPr="00335AA0">
        <w:rPr>
          <w:rFonts w:eastAsia="Calibri"/>
          <w:szCs w:val="28"/>
        </w:rPr>
        <w:t xml:space="preserve"> </w:t>
      </w:r>
      <w:r w:rsidRPr="00335AA0">
        <w:rPr>
          <w:rFonts w:eastAsia="Calibri"/>
          <w:bCs/>
          <w:szCs w:val="28"/>
        </w:rPr>
        <w:t>Внести в решение региональной службы по тарифам Нижегородско</w:t>
      </w:r>
      <w:r>
        <w:rPr>
          <w:rFonts w:eastAsia="Calibri"/>
          <w:bCs/>
          <w:szCs w:val="28"/>
        </w:rPr>
        <w:t xml:space="preserve">й области </w:t>
      </w:r>
      <w:r>
        <w:rPr>
          <w:bCs/>
          <w:szCs w:val="28"/>
        </w:rPr>
        <w:t>от 26 октября 2017 г.</w:t>
      </w:r>
      <w:r w:rsidRPr="00335AA0">
        <w:rPr>
          <w:bCs/>
          <w:szCs w:val="28"/>
        </w:rPr>
        <w:t xml:space="preserve"> № 48/15 «</w:t>
      </w:r>
      <w:r w:rsidRPr="00335AA0">
        <w:rPr>
          <w:noProof/>
          <w:szCs w:val="28"/>
        </w:rPr>
        <w:t xml:space="preserve">Об установлении </w:t>
      </w:r>
      <w:r w:rsidRPr="00335AA0">
        <w:rPr>
          <w:color w:val="000000"/>
          <w:szCs w:val="28"/>
        </w:rPr>
        <w:t xml:space="preserve">ОБЩЕСТВУ </w:t>
      </w:r>
      <w:r w:rsidR="00F76FF6">
        <w:rPr>
          <w:color w:val="000000"/>
          <w:szCs w:val="28"/>
        </w:rPr>
        <w:t xml:space="preserve">                          </w:t>
      </w:r>
      <w:r w:rsidRPr="00335AA0">
        <w:rPr>
          <w:color w:val="000000"/>
          <w:szCs w:val="28"/>
        </w:rPr>
        <w:t>С ОГРА</w:t>
      </w:r>
      <w:r w:rsidR="00F76FF6">
        <w:rPr>
          <w:color w:val="000000"/>
          <w:szCs w:val="28"/>
        </w:rPr>
        <w:t>НИЧЕННОЙ ОТВЕТСТВЕННОСТЬЮ ФИРМ</w:t>
      </w:r>
      <w:r w:rsidR="007F7855">
        <w:rPr>
          <w:color w:val="000000"/>
          <w:szCs w:val="28"/>
        </w:rPr>
        <w:t>Е</w:t>
      </w:r>
      <w:r w:rsidR="00C23EE6">
        <w:rPr>
          <w:color w:val="000000"/>
          <w:szCs w:val="28"/>
        </w:rPr>
        <w:t xml:space="preserve"> </w:t>
      </w:r>
      <w:r w:rsidRPr="00335AA0">
        <w:rPr>
          <w:color w:val="000000"/>
          <w:szCs w:val="28"/>
        </w:rPr>
        <w:t>«НИЖЕГОРОДСТРОЙ</w:t>
      </w:r>
      <w:r w:rsidRPr="00335AA0">
        <w:rPr>
          <w:noProof/>
          <w:szCs w:val="28"/>
        </w:rPr>
        <w:t>»</w:t>
      </w:r>
      <w:r w:rsidRPr="00335AA0">
        <w:rPr>
          <w:bCs/>
          <w:szCs w:val="28"/>
        </w:rPr>
        <w:t>,</w:t>
      </w:r>
      <w:r w:rsidRPr="00335AA0">
        <w:rPr>
          <w:noProof/>
          <w:szCs w:val="28"/>
        </w:rPr>
        <w:t xml:space="preserve"> г. Нижний Новгород, тарифов на тепловую энергию (мощность), поставляемую</w:t>
      </w:r>
      <w:r w:rsidRPr="00335AA0">
        <w:rPr>
          <w:bCs/>
          <w:szCs w:val="28"/>
        </w:rPr>
        <w:t xml:space="preserve"> потребителям </w:t>
      </w:r>
      <w:r w:rsidRPr="00335AA0">
        <w:rPr>
          <w:noProof/>
          <w:szCs w:val="28"/>
        </w:rPr>
        <w:t>г. Нижнего Новгорода</w:t>
      </w:r>
      <w:r w:rsidR="007F7855">
        <w:rPr>
          <w:noProof/>
          <w:szCs w:val="28"/>
        </w:rPr>
        <w:t>»</w:t>
      </w:r>
      <w:r w:rsidRPr="00335AA0">
        <w:rPr>
          <w:rFonts w:eastAsia="Calibri"/>
          <w:noProof/>
          <w:szCs w:val="28"/>
        </w:rPr>
        <w:t xml:space="preserve"> </w:t>
      </w:r>
      <w:r w:rsidRPr="00335AA0">
        <w:rPr>
          <w:rFonts w:eastAsia="Calibri"/>
          <w:bCs/>
          <w:noProof/>
          <w:szCs w:val="28"/>
        </w:rPr>
        <w:t>изменен</w:t>
      </w:r>
      <w:r w:rsidR="007F7855">
        <w:rPr>
          <w:rFonts w:eastAsia="Calibri"/>
          <w:bCs/>
          <w:noProof/>
          <w:szCs w:val="28"/>
        </w:rPr>
        <w:t>ие, изложив таблицу Приложения 2</w:t>
      </w:r>
      <w:r w:rsidRPr="00335AA0">
        <w:rPr>
          <w:rFonts w:eastAsia="Calibri"/>
          <w:bCs/>
          <w:noProof/>
          <w:szCs w:val="28"/>
        </w:rPr>
        <w:t xml:space="preserve"> к решению в следующей редакции:</w:t>
      </w:r>
    </w:p>
    <w:p w:rsidR="00335AA0" w:rsidRPr="00335AA0" w:rsidRDefault="00335AA0" w:rsidP="007F7855">
      <w:pPr>
        <w:spacing w:line="276" w:lineRule="auto"/>
        <w:jc w:val="both"/>
        <w:rPr>
          <w:rFonts w:eastAsia="Calibri"/>
          <w:szCs w:val="28"/>
        </w:rPr>
      </w:pPr>
      <w:r w:rsidRPr="00335AA0">
        <w:rPr>
          <w:rFonts w:eastAsia="Calibri"/>
          <w:szCs w:val="28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232"/>
        <w:gridCol w:w="2249"/>
        <w:gridCol w:w="983"/>
        <w:gridCol w:w="1338"/>
        <w:gridCol w:w="1417"/>
      </w:tblGrid>
      <w:tr w:rsidR="00335AA0" w:rsidRPr="00F76FF6" w:rsidTr="00C23EE6">
        <w:trPr>
          <w:trHeight w:val="20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A0" w:rsidRPr="007F7855" w:rsidRDefault="00335AA0" w:rsidP="00C23EE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7855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7F7855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7F7855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A0" w:rsidRPr="007F7855" w:rsidRDefault="00335AA0" w:rsidP="00C23EE6">
            <w:pPr>
              <w:ind w:left="-9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7855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A0" w:rsidRPr="007F7855" w:rsidRDefault="00335AA0" w:rsidP="00C23EE6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7855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A0" w:rsidRPr="007F7855" w:rsidRDefault="00335AA0" w:rsidP="00C23EE6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7855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A0" w:rsidRPr="007F7855" w:rsidRDefault="00335AA0" w:rsidP="00C23EE6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7855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335AA0" w:rsidRPr="00F76FF6" w:rsidTr="00C23EE6">
        <w:trPr>
          <w:trHeight w:val="1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AA0" w:rsidRPr="007F7855" w:rsidRDefault="00335AA0" w:rsidP="00C23EE6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AA0" w:rsidRPr="007F7855" w:rsidRDefault="00335AA0" w:rsidP="00C23EE6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AA0" w:rsidRPr="007F7855" w:rsidRDefault="00335AA0" w:rsidP="00C23EE6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AA0" w:rsidRPr="007F7855" w:rsidRDefault="00335AA0" w:rsidP="00C23EE6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A0" w:rsidRPr="007F7855" w:rsidRDefault="00335AA0" w:rsidP="00C23EE6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7855">
              <w:rPr>
                <w:b/>
                <w:sz w:val="18"/>
                <w:szCs w:val="18"/>
                <w:lang w:eastAsia="en-US"/>
              </w:rPr>
              <w:t>С 1 января по 30 июня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A0" w:rsidRPr="007F7855" w:rsidRDefault="00335AA0" w:rsidP="00C23EE6">
            <w:pPr>
              <w:ind w:left="-24" w:firstLine="24"/>
              <w:jc w:val="center"/>
              <w:rPr>
                <w:b/>
                <w:sz w:val="18"/>
                <w:szCs w:val="18"/>
                <w:lang w:eastAsia="en-US"/>
              </w:rPr>
            </w:pPr>
            <w:r w:rsidRPr="007F7855">
              <w:rPr>
                <w:b/>
                <w:sz w:val="18"/>
                <w:szCs w:val="18"/>
                <w:lang w:eastAsia="en-US"/>
              </w:rPr>
              <w:t>С 1 июля по 31 декабря</w:t>
            </w:r>
          </w:p>
        </w:tc>
      </w:tr>
      <w:tr w:rsidR="00335AA0" w:rsidRPr="00F76FF6" w:rsidTr="00C23EE6">
        <w:trPr>
          <w:trHeight w:val="4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A0" w:rsidRPr="007F7855" w:rsidRDefault="00335AA0" w:rsidP="00C23EE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7855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A0" w:rsidRPr="007F7855" w:rsidRDefault="00335AA0" w:rsidP="00C23EE6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7F7855">
              <w:rPr>
                <w:sz w:val="22"/>
                <w:szCs w:val="22"/>
                <w:lang w:eastAsia="en-US"/>
              </w:rPr>
              <w:t xml:space="preserve">ОБЩЕСТВО С ОГРАНИЧЕННОЙ ОТВЕТСТВЕННОСТЬЮ ФИРМА «НИЖЕГОРОДСТРОЙ», </w:t>
            </w:r>
            <w:r w:rsidRPr="007F7855">
              <w:rPr>
                <w:sz w:val="22"/>
                <w:szCs w:val="22"/>
                <w:lang w:eastAsia="en-US"/>
              </w:rPr>
              <w:br/>
              <w:t>г. Нижний Новгород</w:t>
            </w:r>
          </w:p>
        </w:tc>
        <w:tc>
          <w:tcPr>
            <w:tcW w:w="5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AA0" w:rsidRPr="00C23EE6" w:rsidRDefault="00335AA0" w:rsidP="00C23EE6">
            <w:pPr>
              <w:ind w:left="-24" w:right="57" w:firstLine="24"/>
              <w:jc w:val="both"/>
              <w:rPr>
                <w:b/>
                <w:bCs/>
                <w:sz w:val="20"/>
                <w:lang w:eastAsia="en-US"/>
              </w:rPr>
            </w:pPr>
            <w:r w:rsidRPr="00C23EE6">
              <w:rPr>
                <w:b/>
                <w:bCs/>
                <w:sz w:val="20"/>
                <w:lang w:eastAsia="en-US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CA76A8" w:rsidRPr="00F76FF6" w:rsidTr="00C23EE6">
        <w:trPr>
          <w:trHeight w:val="2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A8" w:rsidRPr="007F7855" w:rsidRDefault="00CA76A8" w:rsidP="00C23EE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7855">
              <w:rPr>
                <w:b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A8" w:rsidRPr="00F76FF6" w:rsidRDefault="00CA76A8" w:rsidP="00C23EE6">
            <w:pPr>
              <w:rPr>
                <w:sz w:val="20"/>
                <w:lang w:eastAsia="en-US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A8" w:rsidRPr="00C23EE6" w:rsidRDefault="00CA76A8" w:rsidP="00C23EE6">
            <w:pPr>
              <w:ind w:left="-24" w:firstLine="24"/>
              <w:rPr>
                <w:sz w:val="20"/>
                <w:lang w:eastAsia="en-US"/>
              </w:rPr>
            </w:pPr>
            <w:proofErr w:type="spellStart"/>
            <w:r w:rsidRPr="00C23EE6">
              <w:rPr>
                <w:sz w:val="20"/>
                <w:lang w:eastAsia="en-US"/>
              </w:rPr>
              <w:t>одноставочный</w:t>
            </w:r>
            <w:proofErr w:type="spellEnd"/>
            <w:r w:rsidRPr="00C23EE6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A8" w:rsidRPr="00C23EE6" w:rsidRDefault="00CA76A8" w:rsidP="00C23EE6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C23EE6">
              <w:rPr>
                <w:sz w:val="20"/>
                <w:lang w:eastAsia="en-US"/>
              </w:rPr>
              <w:t>2018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A8" w:rsidRPr="00CA76A8" w:rsidRDefault="00CA76A8" w:rsidP="00AB660F">
            <w:pPr>
              <w:jc w:val="center"/>
              <w:rPr>
                <w:color w:val="000000"/>
                <w:sz w:val="20"/>
              </w:rPr>
            </w:pPr>
            <w:r w:rsidRPr="00CA76A8">
              <w:rPr>
                <w:color w:val="000000"/>
                <w:sz w:val="20"/>
              </w:rPr>
              <w:t>1644,08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A8" w:rsidRPr="00CA76A8" w:rsidRDefault="00CA76A8" w:rsidP="00AB660F">
            <w:pPr>
              <w:jc w:val="center"/>
              <w:rPr>
                <w:color w:val="000000"/>
                <w:sz w:val="20"/>
              </w:rPr>
            </w:pPr>
            <w:r w:rsidRPr="00CA76A8">
              <w:rPr>
                <w:color w:val="000000"/>
                <w:sz w:val="20"/>
              </w:rPr>
              <w:t>1648,04</w:t>
            </w:r>
          </w:p>
        </w:tc>
      </w:tr>
      <w:tr w:rsidR="00CA76A8" w:rsidRPr="00F76FF6" w:rsidTr="00C23EE6">
        <w:trPr>
          <w:trHeight w:val="2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A8" w:rsidRPr="007F7855" w:rsidRDefault="00CA76A8" w:rsidP="00C23EE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7855">
              <w:rPr>
                <w:b/>
                <w:bCs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A8" w:rsidRPr="00F76FF6" w:rsidRDefault="00CA76A8" w:rsidP="00C23EE6">
            <w:pPr>
              <w:rPr>
                <w:sz w:val="20"/>
                <w:lang w:eastAsia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A8" w:rsidRPr="00C23EE6" w:rsidRDefault="00CA76A8" w:rsidP="00C23EE6">
            <w:pPr>
              <w:rPr>
                <w:sz w:val="20"/>
                <w:lang w:eastAsia="en-US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A8" w:rsidRPr="00C23EE6" w:rsidRDefault="00CA76A8" w:rsidP="00C23EE6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C23EE6">
              <w:rPr>
                <w:sz w:val="20"/>
                <w:lang w:eastAsia="en-US"/>
              </w:rPr>
              <w:t>2019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A8" w:rsidRPr="00CA76A8" w:rsidRDefault="00CA76A8" w:rsidP="00AB660F">
            <w:pPr>
              <w:jc w:val="center"/>
              <w:rPr>
                <w:color w:val="000000"/>
                <w:sz w:val="20"/>
              </w:rPr>
            </w:pPr>
            <w:r w:rsidRPr="00CA76A8">
              <w:rPr>
                <w:color w:val="000000"/>
                <w:sz w:val="20"/>
              </w:rPr>
              <w:t>1648,04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A8" w:rsidRPr="00CA76A8" w:rsidRDefault="00CA76A8" w:rsidP="00AB660F">
            <w:pPr>
              <w:jc w:val="center"/>
              <w:rPr>
                <w:color w:val="000000"/>
                <w:sz w:val="20"/>
              </w:rPr>
            </w:pPr>
            <w:r w:rsidRPr="00CA76A8">
              <w:rPr>
                <w:sz w:val="20"/>
              </w:rPr>
              <w:t>1680,77</w:t>
            </w:r>
          </w:p>
        </w:tc>
      </w:tr>
      <w:tr w:rsidR="00CA76A8" w:rsidRPr="00F76FF6" w:rsidTr="00154BAC">
        <w:trPr>
          <w:trHeight w:val="2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6A8" w:rsidRPr="007F7855" w:rsidRDefault="00CA76A8" w:rsidP="00C23EE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7855">
              <w:rPr>
                <w:b/>
                <w:bCs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A8" w:rsidRPr="00F76FF6" w:rsidRDefault="00CA76A8" w:rsidP="00C23EE6">
            <w:pPr>
              <w:rPr>
                <w:sz w:val="20"/>
                <w:lang w:eastAsia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A8" w:rsidRPr="00C23EE6" w:rsidRDefault="00CA76A8" w:rsidP="00C23EE6">
            <w:pPr>
              <w:rPr>
                <w:sz w:val="20"/>
                <w:lang w:eastAsia="en-US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6A8" w:rsidRPr="00C23EE6" w:rsidRDefault="00CA76A8" w:rsidP="00C23EE6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C23EE6">
              <w:rPr>
                <w:sz w:val="20"/>
                <w:lang w:eastAsia="en-US"/>
              </w:rPr>
              <w:t>2020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A8" w:rsidRPr="00CA76A8" w:rsidRDefault="00CA76A8" w:rsidP="00AB660F">
            <w:pPr>
              <w:jc w:val="center"/>
              <w:rPr>
                <w:color w:val="000000"/>
                <w:sz w:val="20"/>
              </w:rPr>
            </w:pPr>
            <w:r w:rsidRPr="00CA76A8">
              <w:rPr>
                <w:color w:val="000000"/>
                <w:sz w:val="20"/>
              </w:rPr>
              <w:t>1680,77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A8" w:rsidRPr="00CA76A8" w:rsidRDefault="00CA76A8" w:rsidP="00AB660F">
            <w:pPr>
              <w:jc w:val="center"/>
              <w:rPr>
                <w:color w:val="000000"/>
                <w:sz w:val="20"/>
              </w:rPr>
            </w:pPr>
            <w:r w:rsidRPr="00CA76A8">
              <w:rPr>
                <w:color w:val="000000"/>
                <w:sz w:val="20"/>
              </w:rPr>
              <w:t>1703,63</w:t>
            </w:r>
          </w:p>
        </w:tc>
      </w:tr>
      <w:tr w:rsidR="00364F4B" w:rsidRPr="00F76FF6" w:rsidTr="00C23EE6">
        <w:trPr>
          <w:trHeight w:val="2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4B" w:rsidRPr="007F7855" w:rsidRDefault="00364F4B" w:rsidP="00C23EE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4B" w:rsidRPr="00F76FF6" w:rsidRDefault="00364F4B" w:rsidP="00C23EE6">
            <w:pPr>
              <w:rPr>
                <w:sz w:val="20"/>
                <w:lang w:eastAsia="en-US"/>
              </w:rPr>
            </w:pPr>
          </w:p>
        </w:tc>
        <w:tc>
          <w:tcPr>
            <w:tcW w:w="5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4B" w:rsidRPr="00C23EE6" w:rsidRDefault="00364F4B" w:rsidP="00C23EE6">
            <w:pPr>
              <w:rPr>
                <w:color w:val="000000"/>
                <w:sz w:val="20"/>
              </w:rPr>
            </w:pPr>
            <w:r w:rsidRPr="00C23EE6">
              <w:rPr>
                <w:color w:val="000000"/>
                <w:sz w:val="20"/>
              </w:rPr>
              <w:t>Население (тарифы указаны с учетом НДС)</w:t>
            </w:r>
          </w:p>
        </w:tc>
      </w:tr>
      <w:tr w:rsidR="00CA76A8" w:rsidRPr="00F76FF6" w:rsidTr="00C23EE6">
        <w:trPr>
          <w:trHeight w:val="2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A8" w:rsidRPr="007F7855" w:rsidRDefault="00CA76A8" w:rsidP="00C23EE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7855">
              <w:rPr>
                <w:b/>
                <w:bCs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A8" w:rsidRPr="00F76FF6" w:rsidRDefault="00CA76A8" w:rsidP="00C23EE6">
            <w:pPr>
              <w:rPr>
                <w:sz w:val="20"/>
                <w:lang w:eastAsia="en-US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6A8" w:rsidRPr="00C23EE6" w:rsidRDefault="00CA76A8" w:rsidP="00C23EE6">
            <w:pPr>
              <w:rPr>
                <w:sz w:val="20"/>
                <w:lang w:eastAsia="en-US"/>
              </w:rPr>
            </w:pPr>
            <w:proofErr w:type="spellStart"/>
            <w:r w:rsidRPr="00C23EE6">
              <w:rPr>
                <w:sz w:val="20"/>
                <w:lang w:eastAsia="en-US"/>
              </w:rPr>
              <w:t>одноставочный</w:t>
            </w:r>
            <w:proofErr w:type="spellEnd"/>
            <w:r w:rsidRPr="00C23EE6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A8" w:rsidRPr="00C23EE6" w:rsidRDefault="00CA76A8" w:rsidP="00C23EE6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C23EE6">
              <w:rPr>
                <w:sz w:val="20"/>
                <w:lang w:eastAsia="en-US"/>
              </w:rPr>
              <w:t>2018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A8" w:rsidRPr="00CA76A8" w:rsidRDefault="00CA76A8" w:rsidP="00AB660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A76A8">
              <w:rPr>
                <w:sz w:val="20"/>
              </w:rPr>
              <w:t>1940,01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A8" w:rsidRPr="00CA76A8" w:rsidRDefault="00CA76A8" w:rsidP="00AB660F">
            <w:pPr>
              <w:jc w:val="center"/>
              <w:rPr>
                <w:sz w:val="20"/>
              </w:rPr>
            </w:pPr>
            <w:r w:rsidRPr="00CA76A8">
              <w:rPr>
                <w:sz w:val="20"/>
              </w:rPr>
              <w:t>1944,69</w:t>
            </w:r>
          </w:p>
        </w:tc>
      </w:tr>
      <w:tr w:rsidR="00CA76A8" w:rsidRPr="00F76FF6" w:rsidTr="00C23EE6">
        <w:trPr>
          <w:trHeight w:val="2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A8" w:rsidRPr="007F7855" w:rsidRDefault="00CA76A8" w:rsidP="00C23EE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7855">
              <w:rPr>
                <w:b/>
                <w:bCs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A8" w:rsidRPr="00F76FF6" w:rsidRDefault="00CA76A8" w:rsidP="00C23EE6">
            <w:pPr>
              <w:rPr>
                <w:sz w:val="20"/>
                <w:lang w:eastAsia="en-US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76A8" w:rsidRPr="00C23EE6" w:rsidRDefault="00CA76A8" w:rsidP="00C23EE6">
            <w:pPr>
              <w:rPr>
                <w:sz w:val="20"/>
                <w:lang w:eastAsia="en-US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A8" w:rsidRPr="00C23EE6" w:rsidRDefault="00CA76A8" w:rsidP="00C23EE6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C23EE6">
              <w:rPr>
                <w:sz w:val="20"/>
                <w:lang w:eastAsia="en-US"/>
              </w:rPr>
              <w:t>2019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A8" w:rsidRPr="00CA76A8" w:rsidRDefault="00CA76A8" w:rsidP="00AB660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A76A8">
              <w:rPr>
                <w:sz w:val="20"/>
              </w:rPr>
              <w:t>1977,65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A8" w:rsidRPr="00CA76A8" w:rsidRDefault="00CA76A8" w:rsidP="00AB660F">
            <w:pPr>
              <w:jc w:val="center"/>
              <w:rPr>
                <w:sz w:val="20"/>
              </w:rPr>
            </w:pPr>
            <w:r w:rsidRPr="00CA76A8">
              <w:rPr>
                <w:sz w:val="20"/>
              </w:rPr>
              <w:t>2016,92</w:t>
            </w:r>
          </w:p>
        </w:tc>
      </w:tr>
      <w:tr w:rsidR="00CA76A8" w:rsidRPr="00F76FF6" w:rsidTr="00C23EE6">
        <w:trPr>
          <w:trHeight w:val="2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A8" w:rsidRPr="007F7855" w:rsidRDefault="00CA76A8" w:rsidP="00C23EE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7855">
              <w:rPr>
                <w:b/>
                <w:bCs/>
                <w:sz w:val="18"/>
                <w:szCs w:val="18"/>
                <w:lang w:eastAsia="en-US"/>
              </w:rPr>
              <w:lastRenderedPageBreak/>
              <w:t>1.6.</w:t>
            </w: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A8" w:rsidRPr="00F76FF6" w:rsidRDefault="00CA76A8" w:rsidP="00C23EE6">
            <w:pPr>
              <w:rPr>
                <w:sz w:val="20"/>
                <w:lang w:eastAsia="en-US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A8" w:rsidRPr="00C23EE6" w:rsidRDefault="00CA76A8" w:rsidP="00C23EE6">
            <w:pPr>
              <w:rPr>
                <w:sz w:val="20"/>
                <w:lang w:eastAsia="en-US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A8" w:rsidRPr="00C23EE6" w:rsidRDefault="00CA76A8" w:rsidP="00C23EE6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C23EE6">
              <w:rPr>
                <w:sz w:val="20"/>
                <w:lang w:eastAsia="en-US"/>
              </w:rPr>
              <w:t>2020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A8" w:rsidRPr="00CA76A8" w:rsidRDefault="00CA76A8" w:rsidP="00AB660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A76A8">
              <w:rPr>
                <w:sz w:val="20"/>
              </w:rPr>
              <w:t>2016,92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A8" w:rsidRPr="00CA76A8" w:rsidRDefault="00CA76A8" w:rsidP="00AB660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A76A8">
              <w:rPr>
                <w:sz w:val="20"/>
              </w:rPr>
              <w:t>2044,36</w:t>
            </w:r>
          </w:p>
        </w:tc>
      </w:tr>
    </w:tbl>
    <w:p w:rsidR="00335AA0" w:rsidRPr="00F76FF6" w:rsidRDefault="00335AA0" w:rsidP="007F7855">
      <w:pPr>
        <w:spacing w:line="276" w:lineRule="auto"/>
        <w:ind w:firstLine="8505"/>
        <w:jc w:val="right"/>
        <w:rPr>
          <w:rFonts w:eastAsia="Calibri"/>
          <w:szCs w:val="28"/>
        </w:rPr>
      </w:pPr>
      <w:r w:rsidRPr="00F76FF6">
        <w:rPr>
          <w:rFonts w:eastAsia="Calibri"/>
          <w:szCs w:val="28"/>
        </w:rPr>
        <w:t>».</w:t>
      </w:r>
    </w:p>
    <w:p w:rsidR="00335AA0" w:rsidRPr="00F76FF6" w:rsidRDefault="00335AA0" w:rsidP="00F76FF6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F76FF6">
        <w:rPr>
          <w:b/>
          <w:szCs w:val="28"/>
        </w:rPr>
        <w:t>2.</w:t>
      </w:r>
      <w:r w:rsidRPr="00F76FF6">
        <w:rPr>
          <w:bCs/>
          <w:szCs w:val="28"/>
        </w:rPr>
        <w:t xml:space="preserve"> </w:t>
      </w:r>
      <w:r w:rsidRPr="00F76FF6">
        <w:rPr>
          <w:color w:val="000000"/>
          <w:szCs w:val="28"/>
        </w:rPr>
        <w:t>Настоящее решение</w:t>
      </w:r>
      <w:r w:rsidR="00E96A34">
        <w:rPr>
          <w:color w:val="000000"/>
          <w:szCs w:val="28"/>
        </w:rPr>
        <w:t xml:space="preserve"> вступает в силу с 1 января 2020</w:t>
      </w:r>
      <w:r w:rsidRPr="00F76FF6">
        <w:rPr>
          <w:color w:val="000000"/>
          <w:szCs w:val="28"/>
        </w:rPr>
        <w:t xml:space="preserve"> г</w:t>
      </w:r>
      <w:r w:rsidRPr="00F76FF6">
        <w:rPr>
          <w:szCs w:val="28"/>
        </w:rPr>
        <w:t>.</w:t>
      </w:r>
    </w:p>
    <w:p w:rsidR="0046352F" w:rsidRPr="00F76FF6" w:rsidRDefault="0046352F" w:rsidP="00C23EE6">
      <w:pPr>
        <w:ind w:firstLine="709"/>
        <w:jc w:val="both"/>
        <w:rPr>
          <w:szCs w:val="28"/>
        </w:rPr>
      </w:pPr>
    </w:p>
    <w:p w:rsidR="007D3F68" w:rsidRDefault="007D3F68" w:rsidP="00C23EE6">
      <w:pPr>
        <w:tabs>
          <w:tab w:val="left" w:pos="1897"/>
        </w:tabs>
        <w:rPr>
          <w:szCs w:val="28"/>
        </w:rPr>
      </w:pPr>
    </w:p>
    <w:p w:rsidR="007F7855" w:rsidRPr="008068B0" w:rsidRDefault="007F7855" w:rsidP="00C23EE6">
      <w:pPr>
        <w:tabs>
          <w:tab w:val="left" w:pos="1897"/>
        </w:tabs>
        <w:rPr>
          <w:szCs w:val="28"/>
        </w:rPr>
      </w:pPr>
    </w:p>
    <w:p w:rsidR="003927BD" w:rsidRPr="008068B0" w:rsidRDefault="0045437D" w:rsidP="008068B0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  <w:t xml:space="preserve"> </w:t>
      </w:r>
      <w:r w:rsidR="00E96A34">
        <w:rPr>
          <w:szCs w:val="28"/>
        </w:rPr>
        <w:t xml:space="preserve">         </w:t>
      </w:r>
      <w:r w:rsidRPr="008068B0">
        <w:rPr>
          <w:szCs w:val="28"/>
        </w:rPr>
        <w:t xml:space="preserve"> </w:t>
      </w:r>
      <w:r w:rsidR="00E96A34">
        <w:rPr>
          <w:szCs w:val="28"/>
        </w:rPr>
        <w:t>Ю.Л. Алешина</w:t>
      </w: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9F21BC" w:rsidRDefault="009F21BC" w:rsidP="00905B82">
      <w:pPr>
        <w:tabs>
          <w:tab w:val="left" w:pos="1897"/>
        </w:tabs>
        <w:spacing w:line="276" w:lineRule="auto"/>
        <w:rPr>
          <w:szCs w:val="28"/>
        </w:rPr>
      </w:pPr>
    </w:p>
    <w:p w:rsidR="009F21BC" w:rsidRDefault="009F21BC" w:rsidP="00905B82">
      <w:pPr>
        <w:tabs>
          <w:tab w:val="left" w:pos="1897"/>
        </w:tabs>
        <w:spacing w:line="276" w:lineRule="auto"/>
        <w:rPr>
          <w:szCs w:val="28"/>
        </w:rPr>
      </w:pPr>
    </w:p>
    <w:p w:rsidR="009F21BC" w:rsidRDefault="009F21BC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323272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F9" w:rsidRDefault="002F06F9">
      <w:r>
        <w:separator/>
      </w:r>
    </w:p>
  </w:endnote>
  <w:endnote w:type="continuationSeparator" w:id="0">
    <w:p w:rsidR="002F06F9" w:rsidRDefault="002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F9" w:rsidRDefault="002F06F9">
      <w:r>
        <w:separator/>
      </w:r>
    </w:p>
  </w:footnote>
  <w:footnote w:type="continuationSeparator" w:id="0">
    <w:p w:rsidR="002F06F9" w:rsidRDefault="002F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21725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D2172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318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06F9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5AA0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4F4B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57F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B1D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C5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855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02F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3EE6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1094"/>
    <w:rsid w:val="00CA305A"/>
    <w:rsid w:val="00CA3BE3"/>
    <w:rsid w:val="00CA540D"/>
    <w:rsid w:val="00CA5504"/>
    <w:rsid w:val="00CA6B9B"/>
    <w:rsid w:val="00CA6C6C"/>
    <w:rsid w:val="00CA73E3"/>
    <w:rsid w:val="00CA7439"/>
    <w:rsid w:val="00CA76A8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725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1DB8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2EF3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A34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A7514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6FF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203</TotalTime>
  <Pages>2</Pages>
  <Words>242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77</cp:revision>
  <cp:lastPrinted>2019-11-18T11:44:00Z</cp:lastPrinted>
  <dcterms:created xsi:type="dcterms:W3CDTF">2017-11-18T09:57:00Z</dcterms:created>
  <dcterms:modified xsi:type="dcterms:W3CDTF">2019-11-25T12:56:00Z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