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F716D" w:rsidP="00AB49A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AB49AC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DF716D" w:rsidP="00AB49A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B49AC">
              <w:rPr>
                <w:noProof/>
              </w:rPr>
              <w:t>36/6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DF716D" w:rsidP="008B5A2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A67E25" w:rsidRPr="00A67E25">
              <w:rPr>
                <w:noProof/>
              </w:rPr>
              <w:t xml:space="preserve">О внесении изменений в решение региональной службы по тарифам Нижегородской области </w:t>
            </w:r>
            <w:r w:rsidR="00F73D7D" w:rsidRPr="00F73D7D">
              <w:rPr>
                <w:noProof/>
              </w:rPr>
              <w:t xml:space="preserve">    </w:t>
            </w:r>
            <w:r w:rsidR="00A67E25" w:rsidRPr="00A67E25">
              <w:rPr>
                <w:noProof/>
              </w:rPr>
              <w:t>от 9 декабря 201</w:t>
            </w:r>
            <w:r w:rsidR="008B5A28" w:rsidRPr="008B5A28">
              <w:rPr>
                <w:noProof/>
              </w:rPr>
              <w:t>4</w:t>
            </w:r>
            <w:r w:rsidR="00A67E25" w:rsidRPr="00A67E25">
              <w:rPr>
                <w:noProof/>
              </w:rPr>
              <w:t xml:space="preserve"> года № 53/20 «Об установлении ОТКРЫТОМУ АКЦИОНЕРНОМУ ОБЩЕСТВУ «АРЗАМАССКОЕ НАУЧНО-ПРОИЗВОДСТВЕННОЕ ПРЕДПРИЯТИЕ «ТЕМП-АВИА», г. Арзамас Нижегородской области</w:t>
            </w:r>
            <w:r w:rsidR="008B5A28">
              <w:rPr>
                <w:noProof/>
              </w:rPr>
              <w:t>,</w:t>
            </w:r>
            <w:r w:rsidR="00A67E25" w:rsidRPr="00A67E25">
              <w:rPr>
                <w:noProof/>
              </w:rPr>
              <w:t xml:space="preserve"> тарифов на тепловую энергию (мощность), поставляемую потребителям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8B5A28" w:rsidTr="008B5A28">
        <w:tc>
          <w:tcPr>
            <w:tcW w:w="1809" w:type="dxa"/>
          </w:tcPr>
          <w:p w:rsidR="008B5A28" w:rsidRDefault="008B5A28" w:rsidP="008B5A28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8B5A28" w:rsidRDefault="008B5A28" w:rsidP="008B5A28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A67E25">
              <w:rPr>
                <w:noProof/>
              </w:rPr>
              <w:t>г.</w:t>
            </w:r>
            <w:r>
              <w:rPr>
                <w:noProof/>
              </w:rPr>
              <w:t> </w:t>
            </w:r>
            <w:r w:rsidRPr="00A67E25">
              <w:rPr>
                <w:noProof/>
              </w:rPr>
              <w:t>Арзамаса Нижегородской</w:t>
            </w:r>
            <w:r>
              <w:rPr>
                <w:noProof/>
              </w:rPr>
              <w:t xml:space="preserve"> области</w:t>
            </w:r>
          </w:p>
        </w:tc>
        <w:tc>
          <w:tcPr>
            <w:tcW w:w="1949" w:type="dxa"/>
          </w:tcPr>
          <w:p w:rsidR="008B5A28" w:rsidRDefault="008B5A28" w:rsidP="008B5A28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85764D" w:rsidRDefault="0085764D" w:rsidP="00A67E25">
      <w:pPr>
        <w:tabs>
          <w:tab w:val="left" w:pos="1897"/>
        </w:tabs>
        <w:rPr>
          <w:szCs w:val="28"/>
        </w:rPr>
      </w:pPr>
    </w:p>
    <w:p w:rsidR="00A67E25" w:rsidRPr="0052164D" w:rsidRDefault="00A67E25" w:rsidP="00F501E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E2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A67E25">
        <w:rPr>
          <w:rFonts w:ascii="Times New Roman" w:hAnsi="Times New Roman" w:cs="Times New Roman"/>
          <w:noProof/>
          <w:sz w:val="28"/>
          <w:szCs w:val="28"/>
        </w:rPr>
        <w:t>ОТКРЫТЫМ АКЦИОНЕРНЫМ ОБЩЕСТВОМ «АРЗАМАССКОЕ НАУЧНО-ПРОИЗВОДСТВЕННОЕ ПРЕДПРИЯТИЕ «ТЕМП-АВИА»</w:t>
      </w:r>
      <w:r w:rsidRPr="00A67E25">
        <w:rPr>
          <w:rFonts w:ascii="Times New Roman" w:hAnsi="Times New Roman" w:cs="Times New Roman"/>
          <w:bCs/>
          <w:sz w:val="28"/>
          <w:szCs w:val="28"/>
        </w:rPr>
        <w:t>, г. Арзамас Нижегородской области</w:t>
      </w:r>
      <w:r w:rsidRPr="00A67E25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A67E25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52164D" w:rsidRPr="00F73D7D">
        <w:rPr>
          <w:rFonts w:ascii="Times New Roman" w:hAnsi="Times New Roman" w:cs="Times New Roman"/>
          <w:sz w:val="28"/>
          <w:szCs w:val="28"/>
        </w:rPr>
        <w:t>88</w:t>
      </w:r>
      <w:r w:rsidRPr="00A67E25">
        <w:rPr>
          <w:rFonts w:ascii="Times New Roman" w:hAnsi="Times New Roman" w:cs="Times New Roman"/>
          <w:sz w:val="28"/>
          <w:szCs w:val="28"/>
        </w:rPr>
        <w:t xml:space="preserve"> </w:t>
      </w:r>
      <w:r w:rsidRPr="0052164D">
        <w:rPr>
          <w:rFonts w:ascii="Times New Roman" w:hAnsi="Times New Roman" w:cs="Times New Roman"/>
          <w:sz w:val="28"/>
          <w:szCs w:val="28"/>
        </w:rPr>
        <w:t xml:space="preserve">от </w:t>
      </w:r>
      <w:r w:rsidR="0052164D" w:rsidRPr="0052164D">
        <w:rPr>
          <w:rFonts w:ascii="Times New Roman" w:hAnsi="Times New Roman" w:cs="Times New Roman"/>
          <w:sz w:val="28"/>
          <w:szCs w:val="28"/>
        </w:rPr>
        <w:t>5 ноября 2015 года</w:t>
      </w:r>
      <w:r w:rsidRPr="0052164D">
        <w:rPr>
          <w:rFonts w:ascii="Times New Roman" w:hAnsi="Times New Roman" w:cs="Times New Roman"/>
          <w:sz w:val="28"/>
          <w:szCs w:val="28"/>
        </w:rPr>
        <w:t>:</w:t>
      </w:r>
    </w:p>
    <w:p w:rsidR="00A67E25" w:rsidRPr="00A67E25" w:rsidRDefault="00A67E25" w:rsidP="00F501E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67E25">
        <w:rPr>
          <w:rFonts w:ascii="Times New Roman" w:hAnsi="Times New Roman" w:cs="Times New Roman"/>
          <w:b/>
          <w:sz w:val="28"/>
          <w:szCs w:val="28"/>
        </w:rPr>
        <w:t>1.</w:t>
      </w:r>
      <w:r w:rsidRPr="00A67E25"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Pr="00A67E25">
        <w:rPr>
          <w:rFonts w:ascii="Times New Roman" w:hAnsi="Times New Roman" w:cs="Times New Roman"/>
          <w:bCs/>
          <w:sz w:val="28"/>
          <w:szCs w:val="28"/>
        </w:rPr>
        <w:t>решение региональной службы по тарифам Нижегородской области от 9 декабря 201</w:t>
      </w:r>
      <w:r w:rsidR="008B5A28">
        <w:rPr>
          <w:rFonts w:ascii="Times New Roman" w:hAnsi="Times New Roman" w:cs="Times New Roman"/>
          <w:bCs/>
          <w:sz w:val="28"/>
          <w:szCs w:val="28"/>
        </w:rPr>
        <w:t>4</w:t>
      </w:r>
      <w:r w:rsidRPr="00A67E25">
        <w:rPr>
          <w:rFonts w:ascii="Times New Roman" w:hAnsi="Times New Roman" w:cs="Times New Roman"/>
          <w:bCs/>
          <w:sz w:val="28"/>
          <w:szCs w:val="28"/>
        </w:rPr>
        <w:t xml:space="preserve"> года № 53/20 «</w:t>
      </w:r>
      <w:r w:rsidRPr="00A67E25">
        <w:rPr>
          <w:rFonts w:ascii="Times New Roman" w:hAnsi="Times New Roman" w:cs="Times New Roman"/>
          <w:noProof/>
          <w:sz w:val="28"/>
          <w:szCs w:val="28"/>
        </w:rPr>
        <w:t>Об установлении ОТКРЫТОМУ АКЦИОНЕРНОМУ ОБЩЕСТВУ «АРЗАМАССКОЕ НАУЧНО-ПРОИЗВОДСТВЕННОЕ ПРЕДПРИЯТИЕ «ТЕМП-АВИА»</w:t>
      </w:r>
      <w:r w:rsidRPr="00A67E25">
        <w:rPr>
          <w:rFonts w:ascii="Times New Roman" w:hAnsi="Times New Roman" w:cs="Times New Roman"/>
          <w:bCs/>
          <w:sz w:val="28"/>
          <w:szCs w:val="28"/>
        </w:rPr>
        <w:t>, г. Арзамас Нижегородской области</w:t>
      </w:r>
      <w:r w:rsidR="008B5A28">
        <w:rPr>
          <w:rFonts w:ascii="Times New Roman" w:hAnsi="Times New Roman" w:cs="Times New Roman"/>
          <w:bCs/>
          <w:sz w:val="28"/>
          <w:szCs w:val="28"/>
        </w:rPr>
        <w:t>,</w:t>
      </w:r>
      <w:r w:rsidRPr="00A67E25">
        <w:rPr>
          <w:rFonts w:ascii="Times New Roman" w:hAnsi="Times New Roman" w:cs="Times New Roman"/>
          <w:noProof/>
          <w:sz w:val="28"/>
          <w:szCs w:val="28"/>
        </w:rPr>
        <w:t xml:space="preserve"> тарифов на тепловую энергию (мощность), поставляемую</w:t>
      </w:r>
      <w:r w:rsidRPr="00A67E25">
        <w:rPr>
          <w:rFonts w:ascii="Times New Roman" w:hAnsi="Times New Roman" w:cs="Times New Roman"/>
          <w:bCs/>
          <w:sz w:val="28"/>
          <w:szCs w:val="28"/>
        </w:rPr>
        <w:t xml:space="preserve"> потребителям г. Арзамаса </w:t>
      </w:r>
      <w:r w:rsidRPr="00A67E25">
        <w:rPr>
          <w:rFonts w:ascii="Times New Roman" w:hAnsi="Times New Roman" w:cs="Times New Roman"/>
          <w:noProof/>
          <w:sz w:val="28"/>
          <w:szCs w:val="28"/>
        </w:rPr>
        <w:t>Нижегородской области» следующие изменения:</w:t>
      </w:r>
    </w:p>
    <w:p w:rsidR="00DB77F4" w:rsidRPr="00A67E25" w:rsidRDefault="00DB77F4" w:rsidP="00F501E7">
      <w:pPr>
        <w:pStyle w:val="a9"/>
        <w:spacing w:line="276" w:lineRule="auto"/>
        <w:rPr>
          <w:bCs/>
        </w:rPr>
      </w:pPr>
      <w:r w:rsidRPr="00A67E25">
        <w:rPr>
          <w:b/>
          <w:i/>
        </w:rPr>
        <w:t>1.</w:t>
      </w:r>
      <w:r>
        <w:rPr>
          <w:b/>
          <w:i/>
        </w:rPr>
        <w:t>1</w:t>
      </w:r>
      <w:r w:rsidRPr="00A67E25">
        <w:rPr>
          <w:b/>
          <w:i/>
        </w:rPr>
        <w:t>.</w:t>
      </w:r>
      <w:r w:rsidRPr="00A67E25">
        <w:rPr>
          <w:bCs/>
        </w:rPr>
        <w:t xml:space="preserve">  Пункт 3 решения изложить в следующей редакции:</w:t>
      </w:r>
    </w:p>
    <w:p w:rsidR="00DB77F4" w:rsidRPr="00A67E25" w:rsidRDefault="00DB77F4" w:rsidP="00F501E7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A67E25">
        <w:rPr>
          <w:bCs/>
          <w:szCs w:val="28"/>
        </w:rPr>
        <w:t>«</w:t>
      </w:r>
      <w:r w:rsidRPr="00A67E25">
        <w:rPr>
          <w:b/>
          <w:bCs/>
          <w:szCs w:val="28"/>
        </w:rPr>
        <w:t>3.</w:t>
      </w:r>
      <w:r w:rsidRPr="00A67E25">
        <w:rPr>
          <w:bCs/>
          <w:szCs w:val="28"/>
        </w:rPr>
        <w:t xml:space="preserve"> </w:t>
      </w:r>
      <w:r w:rsidRPr="00A67E25">
        <w:rPr>
          <w:noProof/>
          <w:szCs w:val="28"/>
        </w:rPr>
        <w:t>ОТКРЫТОЕ АКЦИОНЕРНОЕ ОБЩЕСТВО «АРЗАМАССКОЕ НАУЧНО-ПРОИЗВОДСТВЕННОЕ ПРЕДПРИЯТИЕ «ТЕМП-АВИА»</w:t>
      </w:r>
      <w:r w:rsidRPr="00A67E25">
        <w:rPr>
          <w:bCs/>
          <w:szCs w:val="28"/>
        </w:rPr>
        <w:t>, г. Арзамас Нижегородской области,</w:t>
      </w:r>
      <w:r w:rsidRPr="00A67E25">
        <w:rPr>
          <w:szCs w:val="28"/>
        </w:rPr>
        <w:t xml:space="preserve"> применяет общий режим налогообложения и является плательщиком НДС.</w:t>
      </w:r>
    </w:p>
    <w:p w:rsidR="00DB77F4" w:rsidRPr="00A67E25" w:rsidRDefault="00DB77F4" w:rsidP="00F501E7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A67E25">
        <w:rPr>
          <w:szCs w:val="28"/>
        </w:rPr>
        <w:lastRenderedPageBreak/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решения.».</w:t>
      </w:r>
    </w:p>
    <w:p w:rsidR="00A67E25" w:rsidRPr="00A67E25" w:rsidRDefault="00A67E25" w:rsidP="00F501E7">
      <w:pPr>
        <w:pStyle w:val="a9"/>
        <w:spacing w:line="276" w:lineRule="auto"/>
      </w:pPr>
      <w:r w:rsidRPr="00A67E25">
        <w:rPr>
          <w:b/>
          <w:i/>
        </w:rPr>
        <w:t>1.</w:t>
      </w:r>
      <w:r w:rsidR="00DB77F4">
        <w:rPr>
          <w:b/>
          <w:i/>
        </w:rPr>
        <w:t>2</w:t>
      </w:r>
      <w:r w:rsidRPr="00A67E25">
        <w:rPr>
          <w:b/>
          <w:i/>
        </w:rPr>
        <w:t>.</w:t>
      </w:r>
      <w:r w:rsidRPr="00A67E25">
        <w:t xml:space="preserve"> Таблицу Приложения 2 к решению изложить в следующей редакции:</w:t>
      </w:r>
    </w:p>
    <w:p w:rsidR="00A67E25" w:rsidRDefault="00A67E25" w:rsidP="00F501E7">
      <w:pPr>
        <w:pStyle w:val="a9"/>
        <w:spacing w:line="276" w:lineRule="auto"/>
      </w:pPr>
      <w:r w:rsidRPr="00A67E25"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"/>
        <w:gridCol w:w="2911"/>
        <w:gridCol w:w="2085"/>
        <w:gridCol w:w="973"/>
        <w:gridCol w:w="1366"/>
        <w:gridCol w:w="1573"/>
      </w:tblGrid>
      <w:tr w:rsidR="00A237F7" w:rsidRPr="00C953C5" w:rsidTr="004A6305">
        <w:tc>
          <w:tcPr>
            <w:tcW w:w="799" w:type="dxa"/>
            <w:vMerge w:val="restart"/>
          </w:tcPr>
          <w:p w:rsidR="00A237F7" w:rsidRPr="00696BD2" w:rsidRDefault="00A237F7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2911" w:type="dxa"/>
            <w:vMerge w:val="restart"/>
          </w:tcPr>
          <w:p w:rsidR="00A237F7" w:rsidRPr="00696BD2" w:rsidRDefault="00A237F7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85" w:type="dxa"/>
            <w:vMerge w:val="restart"/>
          </w:tcPr>
          <w:p w:rsidR="00A237F7" w:rsidRPr="00696BD2" w:rsidRDefault="00A237F7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73" w:type="dxa"/>
            <w:vMerge w:val="restart"/>
          </w:tcPr>
          <w:p w:rsidR="00A237F7" w:rsidRPr="00696BD2" w:rsidRDefault="00A237F7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939" w:type="dxa"/>
            <w:gridSpan w:val="2"/>
          </w:tcPr>
          <w:p w:rsidR="00A237F7" w:rsidRPr="00696BD2" w:rsidRDefault="00A237F7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A237F7" w:rsidRPr="00C953C5" w:rsidTr="004A6305">
        <w:tc>
          <w:tcPr>
            <w:tcW w:w="799" w:type="dxa"/>
            <w:vMerge/>
          </w:tcPr>
          <w:p w:rsidR="00A237F7" w:rsidRPr="00696BD2" w:rsidRDefault="00A237F7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11" w:type="dxa"/>
            <w:vMerge/>
          </w:tcPr>
          <w:p w:rsidR="00A237F7" w:rsidRPr="00696BD2" w:rsidRDefault="00A237F7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A237F7" w:rsidRPr="00696BD2" w:rsidRDefault="00A237F7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</w:tcPr>
          <w:p w:rsidR="00A237F7" w:rsidRPr="00696BD2" w:rsidRDefault="00A237F7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</w:tcPr>
          <w:p w:rsidR="00A237F7" w:rsidRPr="00696BD2" w:rsidRDefault="00A237F7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73" w:type="dxa"/>
          </w:tcPr>
          <w:p w:rsidR="00A237F7" w:rsidRPr="00696BD2" w:rsidRDefault="00A237F7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A237F7" w:rsidRPr="00C953C5" w:rsidTr="004A6305">
        <w:tc>
          <w:tcPr>
            <w:tcW w:w="799" w:type="dxa"/>
          </w:tcPr>
          <w:p w:rsidR="00A237F7" w:rsidRPr="00696BD2" w:rsidRDefault="00A237F7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2911" w:type="dxa"/>
            <w:vMerge w:val="restart"/>
          </w:tcPr>
          <w:p w:rsidR="00A237F7" w:rsidRPr="00ED040E" w:rsidRDefault="00A237F7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ОТКРЫТОЕ АКЦИОНЕРНОЕ ОБЩЕСТВО «АРЗАМАССКОЕ НАУЧНО-ПРОИЗВОДСТВЕННОЕ ПРЕДПРИЯТИЕ «ТЕМП-АВИА»</w:t>
            </w:r>
            <w:r>
              <w:rPr>
                <w:bCs/>
                <w:sz w:val="24"/>
                <w:szCs w:val="24"/>
              </w:rPr>
              <w:t>, г. Арзамас Нижегородской области</w:t>
            </w:r>
          </w:p>
        </w:tc>
        <w:tc>
          <w:tcPr>
            <w:tcW w:w="5997" w:type="dxa"/>
            <w:gridSpan w:val="4"/>
          </w:tcPr>
          <w:p w:rsidR="00A237F7" w:rsidRPr="00696BD2" w:rsidRDefault="00A237F7" w:rsidP="004A6305">
            <w:pPr>
              <w:pStyle w:val="a9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A237F7" w:rsidRPr="00C953C5" w:rsidTr="004A6305">
        <w:tc>
          <w:tcPr>
            <w:tcW w:w="799" w:type="dxa"/>
          </w:tcPr>
          <w:p w:rsidR="00A237F7" w:rsidRPr="00696BD2" w:rsidRDefault="00A237F7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2911" w:type="dxa"/>
            <w:vMerge/>
          </w:tcPr>
          <w:p w:rsidR="00A237F7" w:rsidRPr="00696BD2" w:rsidRDefault="00A237F7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A237F7" w:rsidRPr="00696BD2" w:rsidRDefault="00A237F7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A237F7" w:rsidRPr="00696BD2" w:rsidRDefault="00A237F7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  <w:vAlign w:val="bottom"/>
          </w:tcPr>
          <w:p w:rsidR="00A237F7" w:rsidRPr="00F03CDB" w:rsidRDefault="00A237F7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1412,84</w:t>
            </w:r>
          </w:p>
        </w:tc>
        <w:tc>
          <w:tcPr>
            <w:tcW w:w="1573" w:type="dxa"/>
            <w:vAlign w:val="bottom"/>
          </w:tcPr>
          <w:p w:rsidR="00A237F7" w:rsidRPr="00F03CDB" w:rsidRDefault="00A237F7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1522,29</w:t>
            </w:r>
          </w:p>
        </w:tc>
      </w:tr>
      <w:tr w:rsidR="00A237F7" w:rsidRPr="00C953C5" w:rsidTr="004A6305">
        <w:tc>
          <w:tcPr>
            <w:tcW w:w="799" w:type="dxa"/>
          </w:tcPr>
          <w:p w:rsidR="00A237F7" w:rsidRPr="00696BD2" w:rsidRDefault="00A237F7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2911" w:type="dxa"/>
            <w:vMerge/>
          </w:tcPr>
          <w:p w:rsidR="00A237F7" w:rsidRPr="00696BD2" w:rsidRDefault="00A237F7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A237F7" w:rsidRPr="00696BD2" w:rsidRDefault="00A237F7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A237F7" w:rsidRPr="00696BD2" w:rsidRDefault="00A237F7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A237F7" w:rsidRPr="00F03CDB" w:rsidRDefault="00A237F7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1522,29</w:t>
            </w:r>
          </w:p>
        </w:tc>
        <w:tc>
          <w:tcPr>
            <w:tcW w:w="1573" w:type="dxa"/>
            <w:vAlign w:val="bottom"/>
          </w:tcPr>
          <w:p w:rsidR="00A237F7" w:rsidRPr="00F03CDB" w:rsidRDefault="00A237F7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1599,14</w:t>
            </w:r>
          </w:p>
        </w:tc>
      </w:tr>
      <w:tr w:rsidR="00A237F7" w:rsidRPr="00C953C5" w:rsidTr="004A6305">
        <w:tc>
          <w:tcPr>
            <w:tcW w:w="799" w:type="dxa"/>
          </w:tcPr>
          <w:p w:rsidR="00A237F7" w:rsidRPr="00696BD2" w:rsidRDefault="00A237F7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2911" w:type="dxa"/>
            <w:vMerge/>
          </w:tcPr>
          <w:p w:rsidR="00A237F7" w:rsidRPr="00696BD2" w:rsidRDefault="00A237F7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A237F7" w:rsidRPr="00696BD2" w:rsidRDefault="00A237F7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A237F7" w:rsidRPr="00696BD2" w:rsidRDefault="00A237F7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A237F7" w:rsidRPr="00F03CDB" w:rsidRDefault="00A237F7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1599,14</w:t>
            </w:r>
          </w:p>
        </w:tc>
        <w:tc>
          <w:tcPr>
            <w:tcW w:w="1573" w:type="dxa"/>
            <w:vAlign w:val="bottom"/>
          </w:tcPr>
          <w:p w:rsidR="00A237F7" w:rsidRPr="00F03CDB" w:rsidRDefault="00A237F7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1676,61</w:t>
            </w:r>
          </w:p>
        </w:tc>
      </w:tr>
      <w:tr w:rsidR="00A237F7" w:rsidRPr="00C953C5" w:rsidTr="004A6305">
        <w:tc>
          <w:tcPr>
            <w:tcW w:w="799" w:type="dxa"/>
          </w:tcPr>
          <w:p w:rsidR="00A237F7" w:rsidRPr="00696BD2" w:rsidRDefault="00A237F7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11" w:type="dxa"/>
            <w:vMerge/>
          </w:tcPr>
          <w:p w:rsidR="00A237F7" w:rsidRPr="00696BD2" w:rsidRDefault="00A237F7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7" w:type="dxa"/>
            <w:gridSpan w:val="4"/>
          </w:tcPr>
          <w:p w:rsidR="00A237F7" w:rsidRPr="00696BD2" w:rsidRDefault="00A237F7" w:rsidP="004A6305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A237F7" w:rsidRPr="00C953C5" w:rsidTr="004A6305">
        <w:tc>
          <w:tcPr>
            <w:tcW w:w="799" w:type="dxa"/>
          </w:tcPr>
          <w:p w:rsidR="00A237F7" w:rsidRPr="00696BD2" w:rsidRDefault="00A237F7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2911" w:type="dxa"/>
            <w:vMerge/>
          </w:tcPr>
          <w:p w:rsidR="00A237F7" w:rsidRPr="00696BD2" w:rsidRDefault="00A237F7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A237F7" w:rsidRPr="00696BD2" w:rsidRDefault="00A237F7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</w:tcPr>
          <w:p w:rsidR="00A237F7" w:rsidRPr="00696BD2" w:rsidRDefault="00A237F7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</w:tcPr>
          <w:p w:rsidR="00A237F7" w:rsidRPr="00F03CDB" w:rsidRDefault="00A237F7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1667,15</w:t>
            </w:r>
          </w:p>
        </w:tc>
        <w:tc>
          <w:tcPr>
            <w:tcW w:w="1573" w:type="dxa"/>
          </w:tcPr>
          <w:p w:rsidR="00A237F7" w:rsidRPr="00F03CDB" w:rsidRDefault="00A237F7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1796,30</w:t>
            </w:r>
          </w:p>
        </w:tc>
      </w:tr>
      <w:tr w:rsidR="00A237F7" w:rsidRPr="00C953C5" w:rsidTr="004A6305">
        <w:tc>
          <w:tcPr>
            <w:tcW w:w="799" w:type="dxa"/>
          </w:tcPr>
          <w:p w:rsidR="00A237F7" w:rsidRPr="00696BD2" w:rsidRDefault="00A237F7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2911" w:type="dxa"/>
            <w:vMerge/>
          </w:tcPr>
          <w:p w:rsidR="00A237F7" w:rsidRPr="00696BD2" w:rsidRDefault="00A237F7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A237F7" w:rsidRPr="00696BD2" w:rsidRDefault="00A237F7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A237F7" w:rsidRPr="00696BD2" w:rsidRDefault="00A237F7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</w:tcPr>
          <w:p w:rsidR="00A237F7" w:rsidRPr="00F03CDB" w:rsidRDefault="00A237F7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1796,30</w:t>
            </w:r>
          </w:p>
        </w:tc>
        <w:tc>
          <w:tcPr>
            <w:tcW w:w="1573" w:type="dxa"/>
          </w:tcPr>
          <w:p w:rsidR="00A237F7" w:rsidRPr="00F03CDB" w:rsidRDefault="00A237F7" w:rsidP="00EB7FA4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1886,9</w:t>
            </w:r>
            <w:r w:rsidR="00EB7FA4">
              <w:rPr>
                <w:sz w:val="24"/>
                <w:szCs w:val="24"/>
              </w:rPr>
              <w:t>9</w:t>
            </w:r>
          </w:p>
        </w:tc>
      </w:tr>
      <w:tr w:rsidR="00A237F7" w:rsidRPr="00C953C5" w:rsidTr="004A6305">
        <w:tc>
          <w:tcPr>
            <w:tcW w:w="799" w:type="dxa"/>
          </w:tcPr>
          <w:p w:rsidR="00A237F7" w:rsidRPr="00696BD2" w:rsidRDefault="00A237F7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2911" w:type="dxa"/>
            <w:vMerge/>
          </w:tcPr>
          <w:p w:rsidR="00A237F7" w:rsidRPr="00696BD2" w:rsidRDefault="00A237F7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A237F7" w:rsidRPr="00696BD2" w:rsidRDefault="00A237F7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A237F7" w:rsidRPr="00696BD2" w:rsidRDefault="00A237F7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</w:tcPr>
          <w:p w:rsidR="00A237F7" w:rsidRPr="00F03CDB" w:rsidRDefault="00A237F7" w:rsidP="00EB7FA4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1886,9</w:t>
            </w:r>
            <w:r w:rsidR="00EB7FA4">
              <w:rPr>
                <w:sz w:val="24"/>
                <w:szCs w:val="24"/>
              </w:rPr>
              <w:t>9</w:t>
            </w:r>
          </w:p>
        </w:tc>
        <w:tc>
          <w:tcPr>
            <w:tcW w:w="1573" w:type="dxa"/>
          </w:tcPr>
          <w:p w:rsidR="00A237F7" w:rsidRPr="00F03CDB" w:rsidRDefault="00A237F7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1978,40</w:t>
            </w:r>
          </w:p>
        </w:tc>
      </w:tr>
    </w:tbl>
    <w:p w:rsidR="00A67E25" w:rsidRPr="00A67E25" w:rsidRDefault="00A67E25" w:rsidP="00F501E7">
      <w:pPr>
        <w:pStyle w:val="a9"/>
        <w:spacing w:line="276" w:lineRule="auto"/>
      </w:pPr>
      <w:r w:rsidRPr="00A67E25">
        <w:t>».</w:t>
      </w:r>
    </w:p>
    <w:p w:rsidR="00A67E25" w:rsidRPr="00A67E25" w:rsidRDefault="00A67E25" w:rsidP="00F501E7">
      <w:pPr>
        <w:pStyle w:val="a9"/>
        <w:spacing w:line="276" w:lineRule="auto"/>
        <w:ind w:firstLine="708"/>
      </w:pPr>
      <w:r w:rsidRPr="00A67E25">
        <w:rPr>
          <w:b/>
        </w:rPr>
        <w:t>2.</w:t>
      </w:r>
      <w:r w:rsidRPr="00A67E25">
        <w:t xml:space="preserve"> Настоящее решение вступает в силу в установленном порядке.</w:t>
      </w:r>
    </w:p>
    <w:p w:rsidR="00A67E25" w:rsidRDefault="00A67E25" w:rsidP="00F501E7">
      <w:pPr>
        <w:tabs>
          <w:tab w:val="left" w:pos="1897"/>
        </w:tabs>
        <w:spacing w:line="276" w:lineRule="auto"/>
        <w:rPr>
          <w:szCs w:val="28"/>
        </w:rPr>
      </w:pPr>
    </w:p>
    <w:p w:rsidR="00A67E25" w:rsidRDefault="00A67E25" w:rsidP="00F501E7">
      <w:pPr>
        <w:tabs>
          <w:tab w:val="left" w:pos="1897"/>
        </w:tabs>
        <w:spacing w:line="276" w:lineRule="auto"/>
        <w:rPr>
          <w:szCs w:val="28"/>
        </w:rPr>
      </w:pPr>
    </w:p>
    <w:p w:rsidR="00A67E25" w:rsidRDefault="00A67E25" w:rsidP="00A67E25">
      <w:pPr>
        <w:tabs>
          <w:tab w:val="left" w:pos="1897"/>
        </w:tabs>
        <w:rPr>
          <w:szCs w:val="28"/>
        </w:rPr>
      </w:pPr>
    </w:p>
    <w:p w:rsidR="00F73D7D" w:rsidRPr="00F501E7" w:rsidRDefault="00F73D7D" w:rsidP="00A67E25">
      <w:pPr>
        <w:tabs>
          <w:tab w:val="left" w:pos="1897"/>
        </w:tabs>
        <w:rPr>
          <w:szCs w:val="28"/>
        </w:rPr>
      </w:pPr>
    </w:p>
    <w:p w:rsidR="00F73D7D" w:rsidRPr="00F501E7" w:rsidRDefault="00F73D7D" w:rsidP="00A67E25">
      <w:pPr>
        <w:tabs>
          <w:tab w:val="left" w:pos="1897"/>
        </w:tabs>
        <w:rPr>
          <w:szCs w:val="28"/>
        </w:rPr>
      </w:pPr>
    </w:p>
    <w:p w:rsidR="00A67E25" w:rsidRDefault="00A67E25" w:rsidP="00A67E25">
      <w:pPr>
        <w:tabs>
          <w:tab w:val="left" w:pos="1897"/>
        </w:tabs>
        <w:rPr>
          <w:szCs w:val="28"/>
        </w:rPr>
      </w:pPr>
      <w:r>
        <w:rPr>
          <w:szCs w:val="28"/>
        </w:rPr>
        <w:t>И.о. 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p w:rsidR="00315ABA" w:rsidRDefault="00315ABA" w:rsidP="00A67E25">
      <w:pPr>
        <w:tabs>
          <w:tab w:val="left" w:pos="1897"/>
        </w:tabs>
        <w:rPr>
          <w:szCs w:val="28"/>
        </w:rPr>
      </w:pPr>
    </w:p>
    <w:p w:rsidR="00315ABA" w:rsidRDefault="00315ABA" w:rsidP="00A67E25">
      <w:pPr>
        <w:tabs>
          <w:tab w:val="left" w:pos="1897"/>
        </w:tabs>
        <w:rPr>
          <w:szCs w:val="28"/>
        </w:rPr>
      </w:pPr>
    </w:p>
    <w:p w:rsidR="00315ABA" w:rsidRDefault="00315ABA" w:rsidP="00A67E25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315ABA" w:rsidTr="00315ABA">
        <w:tc>
          <w:tcPr>
            <w:tcW w:w="3223" w:type="dxa"/>
            <w:hideMark/>
          </w:tcPr>
          <w:p w:rsidR="00315ABA" w:rsidRDefault="00315ABA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315ABA" w:rsidRDefault="00315ABA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315ABA" w:rsidRDefault="00315ABA" w:rsidP="00315ABA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07327-516-036/6</w:t>
            </w:r>
          </w:p>
        </w:tc>
        <w:tc>
          <w:tcPr>
            <w:tcW w:w="3332" w:type="dxa"/>
          </w:tcPr>
          <w:p w:rsidR="00315ABA" w:rsidRDefault="00315ABA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315ABA" w:rsidRDefault="00315ABA">
            <w:pPr>
              <w:tabs>
                <w:tab w:val="left" w:pos="1897"/>
              </w:tabs>
            </w:pPr>
          </w:p>
        </w:tc>
      </w:tr>
    </w:tbl>
    <w:p w:rsidR="00315ABA" w:rsidRPr="00A67E25" w:rsidRDefault="00315ABA" w:rsidP="00A67E25">
      <w:pPr>
        <w:tabs>
          <w:tab w:val="left" w:pos="1897"/>
        </w:tabs>
        <w:rPr>
          <w:szCs w:val="28"/>
        </w:rPr>
      </w:pPr>
    </w:p>
    <w:sectPr w:rsidR="00315ABA" w:rsidRPr="00A67E2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E25" w:rsidRDefault="00A67E25">
      <w:r>
        <w:separator/>
      </w:r>
    </w:p>
  </w:endnote>
  <w:endnote w:type="continuationSeparator" w:id="0">
    <w:p w:rsidR="00A67E25" w:rsidRDefault="00A67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E25" w:rsidRDefault="00A67E25">
      <w:r>
        <w:separator/>
      </w:r>
    </w:p>
  </w:footnote>
  <w:footnote w:type="continuationSeparator" w:id="0">
    <w:p w:rsidR="00A67E25" w:rsidRDefault="00A67E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DF716D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DF716D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15ABA">
      <w:rPr>
        <w:rStyle w:val="a7"/>
        <w:noProof/>
      </w:rPr>
      <w:t>2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DF716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A67E2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KeDEzpAneO7aWXIexZ4/ldRyPFw=" w:salt="g3fTiCSoz1groiUGKKLoB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9D4A3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2BD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705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BA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64D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AA0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0DF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17317"/>
    <w:rsid w:val="008203BA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5A28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A30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37F7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67E25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49AC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08B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7F4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16D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B7FA4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1E7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D7D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30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D4A3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D4A30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9D4A30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A67E25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A67E25"/>
    <w:rPr>
      <w:sz w:val="28"/>
      <w:szCs w:val="28"/>
    </w:rPr>
  </w:style>
  <w:style w:type="paragraph" w:customStyle="1" w:styleId="ConsPlusNormal">
    <w:name w:val="ConsPlusNormal"/>
    <w:rsid w:val="00A67E25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</TotalTime>
  <Pages>2</Pages>
  <Words>315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6</cp:revision>
  <cp:lastPrinted>2006-05-23T08:04:00Z</cp:lastPrinted>
  <dcterms:created xsi:type="dcterms:W3CDTF">2015-11-05T09:20:00Z</dcterms:created>
  <dcterms:modified xsi:type="dcterms:W3CDTF">2015-12-02T06:31:00Z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