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6B6902" w:rsidTr="006B6902">
        <w:tc>
          <w:tcPr>
            <w:tcW w:w="4928" w:type="dxa"/>
          </w:tcPr>
          <w:p w:rsidR="006B6902" w:rsidRPr="00E96CF1" w:rsidRDefault="006B6902" w:rsidP="004E534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Pr="006B6902" w:rsidRDefault="006B6902" w:rsidP="004E534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Default="006B6902" w:rsidP="004E534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0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22FE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B6902" w:rsidRDefault="006B6902" w:rsidP="004E534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AA7F53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  <w:p w:rsidR="006B6902" w:rsidRPr="006B6902" w:rsidRDefault="006B6902" w:rsidP="004E534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AA7F53">
              <w:rPr>
                <w:rFonts w:ascii="Times New Roman" w:hAnsi="Times New Roman" w:cs="Times New Roman"/>
                <w:sz w:val="24"/>
                <w:szCs w:val="24"/>
              </w:rPr>
              <w:t xml:space="preserve">10 ноября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года № </w:t>
            </w:r>
            <w:r w:rsidR="005C5138">
              <w:rPr>
                <w:rFonts w:ascii="Times New Roman" w:hAnsi="Times New Roman" w:cs="Times New Roman"/>
                <w:sz w:val="24"/>
                <w:szCs w:val="24"/>
              </w:rPr>
              <w:t>36/7</w:t>
            </w:r>
          </w:p>
        </w:tc>
      </w:tr>
    </w:tbl>
    <w:p w:rsidR="009B3B42" w:rsidRDefault="009B3B42" w:rsidP="004E534E">
      <w:pPr>
        <w:spacing w:after="0"/>
      </w:pPr>
    </w:p>
    <w:p w:rsidR="006B6902" w:rsidRDefault="006B6902" w:rsidP="004E534E">
      <w:pPr>
        <w:spacing w:after="0"/>
      </w:pPr>
    </w:p>
    <w:p w:rsidR="006B6902" w:rsidRPr="00901896" w:rsidRDefault="0070507B" w:rsidP="004E534E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70507B">
        <w:rPr>
          <w:rFonts w:ascii="Times New Roman" w:hAnsi="Times New Roman" w:cs="Times New Roman"/>
          <w:bCs/>
          <w:sz w:val="24"/>
          <w:szCs w:val="24"/>
        </w:rPr>
        <w:t xml:space="preserve">олгосрочные параметры регулирования </w:t>
      </w:r>
      <w:r w:rsidRPr="003B284C">
        <w:rPr>
          <w:rFonts w:ascii="Times New Roman" w:hAnsi="Times New Roman" w:cs="Times New Roman"/>
          <w:bCs/>
          <w:sz w:val="24"/>
          <w:szCs w:val="24"/>
        </w:rPr>
        <w:t xml:space="preserve">деятельности в сфере </w:t>
      </w:r>
      <w:r w:rsidRPr="00901896">
        <w:rPr>
          <w:rFonts w:ascii="Times New Roman" w:hAnsi="Times New Roman" w:cs="Times New Roman"/>
          <w:bCs/>
          <w:sz w:val="24"/>
          <w:szCs w:val="24"/>
        </w:rPr>
        <w:t xml:space="preserve">теплоснабжения </w:t>
      </w:r>
      <w:r w:rsidR="009F24D1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082A2D" w:rsidRPr="00EC21A1">
        <w:rPr>
          <w:rFonts w:ascii="Times New Roman" w:hAnsi="Times New Roman" w:cs="Times New Roman"/>
          <w:noProof/>
          <w:sz w:val="24"/>
          <w:szCs w:val="24"/>
        </w:rPr>
        <w:t>АКЦИОНЕРНОГО ОБЩЕСТВА «АРЗАМАССКИЙ ПРИБОРОСТРОИТЕЛЬНЫЙ ЗАВОД ИМЕНИ П.И. ПЛАНДИНА»</w:t>
      </w:r>
      <w:r w:rsidR="00082A2D" w:rsidRPr="00EC21A1">
        <w:rPr>
          <w:rFonts w:ascii="Times New Roman" w:hAnsi="Times New Roman" w:cs="Times New Roman"/>
          <w:bCs/>
          <w:sz w:val="24"/>
          <w:szCs w:val="24"/>
        </w:rPr>
        <w:t>, г. Арзамас Нижегородской области</w:t>
      </w:r>
      <w:r w:rsidRPr="00E136C1">
        <w:rPr>
          <w:rFonts w:ascii="Times New Roman" w:hAnsi="Times New Roman" w:cs="Times New Roman"/>
          <w:bCs/>
          <w:sz w:val="24"/>
          <w:szCs w:val="24"/>
        </w:rPr>
        <w:t>, на период 2016 – 2018</w:t>
      </w:r>
      <w:r w:rsidRPr="00901896">
        <w:rPr>
          <w:rFonts w:ascii="Times New Roman" w:hAnsi="Times New Roman" w:cs="Times New Roman"/>
          <w:bCs/>
          <w:sz w:val="24"/>
          <w:szCs w:val="24"/>
        </w:rPr>
        <w:t xml:space="preserve"> годов</w:t>
      </w:r>
    </w:p>
    <w:p w:rsidR="00DE4524" w:rsidRDefault="00DE4524" w:rsidP="00DE4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4831" w:type="dxa"/>
        <w:tblLook w:val="04A0"/>
      </w:tblPr>
      <w:tblGrid>
        <w:gridCol w:w="943"/>
        <w:gridCol w:w="1314"/>
        <w:gridCol w:w="1544"/>
        <w:gridCol w:w="1303"/>
        <w:gridCol w:w="1380"/>
        <w:gridCol w:w="1380"/>
        <w:gridCol w:w="1271"/>
        <w:gridCol w:w="1380"/>
        <w:gridCol w:w="1380"/>
        <w:gridCol w:w="1468"/>
        <w:gridCol w:w="1468"/>
      </w:tblGrid>
      <w:tr w:rsidR="00DE4524" w:rsidTr="00DE4524"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3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уровень операционных расходов</w:t>
            </w:r>
          </w:p>
        </w:tc>
        <w:tc>
          <w:tcPr>
            <w:tcW w:w="1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Индекс эффективности операционных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679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надежности теплоснабжения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Показатели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энергетической эффективности 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в области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и повышения энергетической эффективности</w:t>
            </w:r>
          </w:p>
        </w:tc>
      </w:tr>
      <w:tr w:rsidR="00DE4524" w:rsidTr="00DE4524">
        <w:trPr>
          <w:trHeight w:val="2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4524" w:rsidRDefault="00DE4524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  <w:p w:rsidR="00DE4524" w:rsidRDefault="00DE4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4524" w:rsidRDefault="00DE4524">
            <w:pPr>
              <w:pStyle w:val="ConsPlusNormal"/>
              <w:jc w:val="center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:rsidR="00DE4524" w:rsidRDefault="00DE4524">
            <w:pPr>
              <w:pStyle w:val="ConsPlusNormal"/>
              <w:jc w:val="center"/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pStyle w:val="ConsPlusNormal"/>
              <w:jc w:val="center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pStyle w:val="ConsPlusNormal"/>
              <w:jc w:val="center"/>
            </w:pPr>
            <w: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4524" w:rsidTr="00DE452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шт/км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шт/Гкал/час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pStyle w:val="ConsPlusNormal"/>
              <w:jc w:val="center"/>
            </w:pPr>
            <w:r>
              <w:t>кг у.т./Гкал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pStyle w:val="ConsPlusNormal"/>
              <w:jc w:val="center"/>
              <w:rPr>
                <w:vertAlign w:val="superscript"/>
              </w:rPr>
            </w:pPr>
            <w:r>
              <w:t>Гкал/м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4524" w:rsidTr="00DE4524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34483,329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156,43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661,7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4524" w:rsidTr="00DE4524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34483,329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156,43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661,7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4524" w:rsidTr="00DE4524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34483,329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156,43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661,7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E4524" w:rsidRDefault="00DE4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70507B" w:rsidRPr="00DE4524" w:rsidRDefault="0070507B" w:rsidP="00DE4524">
      <w:pPr>
        <w:tabs>
          <w:tab w:val="left" w:pos="6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4524" w:rsidRDefault="00DE4524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E4524" w:rsidRPr="00DE4524" w:rsidRDefault="00DE4524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B6902" w:rsidRDefault="006B6902"/>
    <w:sectPr w:rsidR="006B6902" w:rsidSect="006B6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6902"/>
    <w:rsid w:val="00022518"/>
    <w:rsid w:val="00044C9F"/>
    <w:rsid w:val="00060C07"/>
    <w:rsid w:val="00082A2D"/>
    <w:rsid w:val="00083FB6"/>
    <w:rsid w:val="000E5CEB"/>
    <w:rsid w:val="0013353B"/>
    <w:rsid w:val="001362C4"/>
    <w:rsid w:val="001A0363"/>
    <w:rsid w:val="001A32CF"/>
    <w:rsid w:val="001D115F"/>
    <w:rsid w:val="001D6CC9"/>
    <w:rsid w:val="002007A8"/>
    <w:rsid w:val="00211C43"/>
    <w:rsid w:val="00237241"/>
    <w:rsid w:val="00262C2E"/>
    <w:rsid w:val="002C29EE"/>
    <w:rsid w:val="002D5ACB"/>
    <w:rsid w:val="002F01BB"/>
    <w:rsid w:val="00307430"/>
    <w:rsid w:val="0032142B"/>
    <w:rsid w:val="003601BC"/>
    <w:rsid w:val="0038195C"/>
    <w:rsid w:val="003B16FE"/>
    <w:rsid w:val="003B284C"/>
    <w:rsid w:val="003D70BB"/>
    <w:rsid w:val="003F6D66"/>
    <w:rsid w:val="00451595"/>
    <w:rsid w:val="00495D56"/>
    <w:rsid w:val="004E534E"/>
    <w:rsid w:val="004F66BF"/>
    <w:rsid w:val="0056642A"/>
    <w:rsid w:val="005835E6"/>
    <w:rsid w:val="005841CE"/>
    <w:rsid w:val="005B5B78"/>
    <w:rsid w:val="005C5138"/>
    <w:rsid w:val="005D660D"/>
    <w:rsid w:val="005F0830"/>
    <w:rsid w:val="00612FD3"/>
    <w:rsid w:val="006449FB"/>
    <w:rsid w:val="00683703"/>
    <w:rsid w:val="006B6902"/>
    <w:rsid w:val="006D0417"/>
    <w:rsid w:val="0070507B"/>
    <w:rsid w:val="0072056A"/>
    <w:rsid w:val="0079731B"/>
    <w:rsid w:val="007A0AC3"/>
    <w:rsid w:val="007A57DA"/>
    <w:rsid w:val="007B48D4"/>
    <w:rsid w:val="007F2B3D"/>
    <w:rsid w:val="00815784"/>
    <w:rsid w:val="00822FE6"/>
    <w:rsid w:val="00832844"/>
    <w:rsid w:val="00873677"/>
    <w:rsid w:val="008C5939"/>
    <w:rsid w:val="0090096E"/>
    <w:rsid w:val="00901896"/>
    <w:rsid w:val="009144D9"/>
    <w:rsid w:val="00921836"/>
    <w:rsid w:val="00941ECA"/>
    <w:rsid w:val="009745CA"/>
    <w:rsid w:val="0097571F"/>
    <w:rsid w:val="009B3B42"/>
    <w:rsid w:val="009B5D4D"/>
    <w:rsid w:val="009C20F2"/>
    <w:rsid w:val="009C451F"/>
    <w:rsid w:val="009F24D1"/>
    <w:rsid w:val="00A17216"/>
    <w:rsid w:val="00A22FC9"/>
    <w:rsid w:val="00A23151"/>
    <w:rsid w:val="00A31FFB"/>
    <w:rsid w:val="00A5296D"/>
    <w:rsid w:val="00A85BDE"/>
    <w:rsid w:val="00AA1565"/>
    <w:rsid w:val="00AA7F53"/>
    <w:rsid w:val="00AD491B"/>
    <w:rsid w:val="00AD5D1E"/>
    <w:rsid w:val="00AF0676"/>
    <w:rsid w:val="00AF1B88"/>
    <w:rsid w:val="00B02E85"/>
    <w:rsid w:val="00B24E61"/>
    <w:rsid w:val="00B25C5E"/>
    <w:rsid w:val="00B54124"/>
    <w:rsid w:val="00B73B62"/>
    <w:rsid w:val="00B91B9B"/>
    <w:rsid w:val="00B91E19"/>
    <w:rsid w:val="00BB4E2D"/>
    <w:rsid w:val="00BD343E"/>
    <w:rsid w:val="00BE0294"/>
    <w:rsid w:val="00C20817"/>
    <w:rsid w:val="00C540A4"/>
    <w:rsid w:val="00CA30F6"/>
    <w:rsid w:val="00CB5593"/>
    <w:rsid w:val="00CE063F"/>
    <w:rsid w:val="00D0148E"/>
    <w:rsid w:val="00D16AEA"/>
    <w:rsid w:val="00D66500"/>
    <w:rsid w:val="00D739C0"/>
    <w:rsid w:val="00D815D1"/>
    <w:rsid w:val="00D90FA0"/>
    <w:rsid w:val="00DE4524"/>
    <w:rsid w:val="00E048D5"/>
    <w:rsid w:val="00E127EF"/>
    <w:rsid w:val="00E136C1"/>
    <w:rsid w:val="00E21E53"/>
    <w:rsid w:val="00E72457"/>
    <w:rsid w:val="00E863A2"/>
    <w:rsid w:val="00E96CF1"/>
    <w:rsid w:val="00F46EDE"/>
    <w:rsid w:val="00F525B3"/>
    <w:rsid w:val="00F622F6"/>
    <w:rsid w:val="00FA36C7"/>
    <w:rsid w:val="00FA4C56"/>
    <w:rsid w:val="00FE4F40"/>
    <w:rsid w:val="00FE5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6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5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5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5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law01usr</cp:lastModifiedBy>
  <cp:revision>4</cp:revision>
  <cp:lastPrinted>2015-11-12T14:33:00Z</cp:lastPrinted>
  <dcterms:created xsi:type="dcterms:W3CDTF">2015-11-06T13:46:00Z</dcterms:created>
  <dcterms:modified xsi:type="dcterms:W3CDTF">2015-11-12T14:33:00Z</dcterms:modified>
</cp:coreProperties>
</file>