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65620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65620" w:rsidP="0053637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53637B">
              <w:t>60/43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165620" w:rsidP="00463A3A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463A3A" w:rsidRPr="00463A3A">
              <w:t xml:space="preserve">О внесении изменений в решение региональной службы по тарифам Нижегородской области </w:t>
            </w:r>
            <w:r w:rsidR="00463A3A">
              <w:br/>
            </w:r>
            <w:r w:rsidR="00463A3A" w:rsidRPr="00463A3A">
              <w:t xml:space="preserve">от 12 ноября 2015 года № 37/63 </w:t>
            </w:r>
            <w:r w:rsidR="00463A3A">
              <w:br/>
            </w:r>
            <w:r w:rsidR="00463A3A" w:rsidRPr="00463A3A">
              <w:t>«Об установлении ОБЩЕСТВУ С ОГРАНИЧЕННОЙ ОТВЕТСТВЕННОСТЬЮ «КОММУНАЛЬЩИК», г. Нижний Новгород, тарифов в сфере холодного водоснабжения и водоотведения для потребителей городского округа город Кулебаки Нижегородской области»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E5B85" w:rsidRDefault="00DE5B85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593567" w:rsidRDefault="00463A3A" w:rsidP="00463A3A">
      <w:pPr>
        <w:pStyle w:val="ac"/>
        <w:spacing w:line="276" w:lineRule="auto"/>
        <w:ind w:firstLine="708"/>
      </w:pPr>
      <w:proofErr w:type="gramStart"/>
      <w:r w:rsidRPr="00463A3A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463A3A">
        <w:rPr>
          <w:color w:val="000000"/>
        </w:rPr>
        <w:t>ОБЩЕСТВОМ С ОГРАНИЧЕННОЙ ОТВЕТСТВЕННОСТЬЮ «КОММУНАЛЬЩИК</w:t>
      </w:r>
      <w:r w:rsidRPr="00463A3A">
        <w:rPr>
          <w:lang w:eastAsia="en-US"/>
        </w:rPr>
        <w:t>», г. Нижний Новгород</w:t>
      </w:r>
      <w:r w:rsidRPr="00463A3A">
        <w:rPr>
          <w:bCs/>
        </w:rPr>
        <w:t xml:space="preserve">, </w:t>
      </w:r>
      <w:r w:rsidRPr="00463A3A">
        <w:t xml:space="preserve">экспертного заключения </w:t>
      </w:r>
      <w:r>
        <w:br/>
      </w:r>
      <w:proofErr w:type="spellStart"/>
      <w:r w:rsidRPr="00463A3A">
        <w:t>рег</w:t>
      </w:r>
      <w:proofErr w:type="spellEnd"/>
      <w:r w:rsidRPr="00463A3A">
        <w:t>. </w:t>
      </w:r>
      <w:r w:rsidR="00593567">
        <w:t>№ в-788</w:t>
      </w:r>
      <w:bookmarkStart w:id="2" w:name="_GoBack"/>
      <w:bookmarkEnd w:id="2"/>
      <w:r w:rsidR="00593567">
        <w:t xml:space="preserve"> от 21 ноября 2017 года:</w:t>
      </w:r>
      <w:proofErr w:type="gramEnd"/>
    </w:p>
    <w:p w:rsidR="00463A3A" w:rsidRPr="00463A3A" w:rsidRDefault="00463A3A" w:rsidP="00463A3A">
      <w:pPr>
        <w:pStyle w:val="ac"/>
        <w:spacing w:line="276" w:lineRule="auto"/>
        <w:ind w:firstLine="708"/>
        <w:rPr>
          <w:noProof/>
        </w:rPr>
      </w:pPr>
      <w:r w:rsidRPr="00463A3A">
        <w:rPr>
          <w:b/>
          <w:bCs/>
        </w:rPr>
        <w:t>1.</w:t>
      </w:r>
      <w:r w:rsidRPr="00463A3A">
        <w:rPr>
          <w:bCs/>
        </w:rPr>
        <w:t xml:space="preserve"> Внести в решение региональной службы по тарифам Нижегородской области от 12 ноября 2015 года № 37/63 «Об установлении </w:t>
      </w:r>
      <w:r w:rsidRPr="00463A3A">
        <w:rPr>
          <w:color w:val="000000"/>
        </w:rPr>
        <w:t>ОБЩЕСТВУ С ОГРАНИЧЕННОЙ ОТВЕТСТВЕННОСТЬЮ «КОММУНАЛЬЩИК</w:t>
      </w:r>
      <w:r w:rsidRPr="00463A3A">
        <w:rPr>
          <w:lang w:eastAsia="en-US"/>
        </w:rPr>
        <w:t xml:space="preserve">», </w:t>
      </w:r>
      <w:proofErr w:type="gramStart"/>
      <w:r w:rsidRPr="00463A3A">
        <w:rPr>
          <w:lang w:eastAsia="en-US"/>
        </w:rPr>
        <w:t>г</w:t>
      </w:r>
      <w:proofErr w:type="gramEnd"/>
      <w:r w:rsidRPr="00463A3A">
        <w:rPr>
          <w:lang w:eastAsia="en-US"/>
        </w:rPr>
        <w:t>. Нижний Новгород</w:t>
      </w:r>
      <w:r w:rsidRPr="00463A3A">
        <w:t xml:space="preserve">, тарифов в сфере холодного водоснабжения и водоотведения для потребителей </w:t>
      </w:r>
      <w:r w:rsidRPr="00463A3A">
        <w:rPr>
          <w:noProof/>
        </w:rPr>
        <w:t>городского округа город Кулебаки Нижегородской области» следующие изменения:</w:t>
      </w:r>
    </w:p>
    <w:p w:rsidR="00463A3A" w:rsidRPr="00463A3A" w:rsidRDefault="00463A3A" w:rsidP="00463A3A">
      <w:pPr>
        <w:pStyle w:val="ac"/>
        <w:spacing w:line="276" w:lineRule="auto"/>
        <w:rPr>
          <w:bCs/>
        </w:rPr>
      </w:pPr>
      <w:r w:rsidRPr="00463A3A">
        <w:rPr>
          <w:b/>
          <w:bCs/>
          <w:i/>
        </w:rPr>
        <w:t>1.1.</w:t>
      </w:r>
      <w:r w:rsidRPr="00463A3A">
        <w:rPr>
          <w:bCs/>
        </w:rPr>
        <w:t xml:space="preserve"> Таблицу пункта 2 решения изложить в следующей редакции:</w:t>
      </w:r>
    </w:p>
    <w:p w:rsidR="00463A3A" w:rsidRPr="00463A3A" w:rsidRDefault="00463A3A" w:rsidP="00463A3A">
      <w:pPr>
        <w:pStyle w:val="ac"/>
        <w:spacing w:line="276" w:lineRule="auto"/>
        <w:rPr>
          <w:bCs/>
        </w:rPr>
      </w:pPr>
      <w:r w:rsidRPr="00463A3A">
        <w:rPr>
          <w:bCs/>
        </w:rPr>
        <w:t>«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"/>
        <w:gridCol w:w="3168"/>
        <w:gridCol w:w="992"/>
        <w:gridCol w:w="1135"/>
        <w:gridCol w:w="996"/>
        <w:gridCol w:w="1137"/>
        <w:gridCol w:w="996"/>
        <w:gridCol w:w="1051"/>
      </w:tblGrid>
      <w:tr w:rsidR="00463A3A" w:rsidRPr="007C6C7F" w:rsidTr="00FA48A8">
        <w:trPr>
          <w:trHeight w:val="281"/>
        </w:trPr>
        <w:tc>
          <w:tcPr>
            <w:tcW w:w="260" w:type="pct"/>
            <w:vMerge w:val="restart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63A3A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463A3A">
              <w:rPr>
                <w:b/>
                <w:sz w:val="16"/>
                <w:szCs w:val="16"/>
              </w:rPr>
              <w:t>/</w:t>
            </w:r>
            <w:proofErr w:type="spellStart"/>
            <w:r w:rsidRPr="00463A3A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85" w:type="pct"/>
            <w:vMerge w:val="restart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155" w:type="pct"/>
            <w:gridSpan w:val="6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463A3A" w:rsidRPr="007C6C7F" w:rsidTr="00F16A63">
        <w:trPr>
          <w:cantSplit/>
          <w:trHeight w:val="138"/>
        </w:trPr>
        <w:tc>
          <w:tcPr>
            <w:tcW w:w="0" w:type="auto"/>
            <w:vMerge/>
            <w:vAlign w:val="center"/>
            <w:hideMark/>
          </w:tcPr>
          <w:p w:rsidR="00463A3A" w:rsidRPr="00463A3A" w:rsidRDefault="00463A3A" w:rsidP="00FA48A8">
            <w:pPr>
              <w:rPr>
                <w:b/>
                <w:sz w:val="16"/>
                <w:szCs w:val="16"/>
              </w:rPr>
            </w:pPr>
          </w:p>
        </w:tc>
        <w:tc>
          <w:tcPr>
            <w:tcW w:w="1585" w:type="pct"/>
            <w:vMerge/>
            <w:vAlign w:val="center"/>
            <w:hideMark/>
          </w:tcPr>
          <w:p w:rsidR="00463A3A" w:rsidRPr="00463A3A" w:rsidRDefault="00463A3A" w:rsidP="00FA48A8">
            <w:pPr>
              <w:rPr>
                <w:b/>
                <w:sz w:val="16"/>
                <w:szCs w:val="16"/>
              </w:rPr>
            </w:pPr>
          </w:p>
        </w:tc>
        <w:tc>
          <w:tcPr>
            <w:tcW w:w="1064" w:type="pct"/>
            <w:gridSpan w:val="2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>2016 год</w:t>
            </w:r>
          </w:p>
        </w:tc>
        <w:tc>
          <w:tcPr>
            <w:tcW w:w="1067" w:type="pct"/>
            <w:gridSpan w:val="2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>2017 год</w:t>
            </w:r>
          </w:p>
        </w:tc>
        <w:tc>
          <w:tcPr>
            <w:tcW w:w="1024" w:type="pct"/>
            <w:gridSpan w:val="2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>2018 год</w:t>
            </w:r>
          </w:p>
        </w:tc>
      </w:tr>
      <w:tr w:rsidR="00463A3A" w:rsidRPr="007C6C7F" w:rsidTr="00F16A63">
        <w:trPr>
          <w:cantSplit/>
          <w:trHeight w:val="142"/>
        </w:trPr>
        <w:tc>
          <w:tcPr>
            <w:tcW w:w="0" w:type="auto"/>
            <w:vMerge/>
            <w:vAlign w:val="center"/>
            <w:hideMark/>
          </w:tcPr>
          <w:p w:rsidR="00463A3A" w:rsidRPr="00463A3A" w:rsidRDefault="00463A3A" w:rsidP="00FA48A8">
            <w:pPr>
              <w:rPr>
                <w:b/>
                <w:sz w:val="16"/>
                <w:szCs w:val="16"/>
              </w:rPr>
            </w:pPr>
          </w:p>
        </w:tc>
        <w:tc>
          <w:tcPr>
            <w:tcW w:w="1585" w:type="pct"/>
            <w:vMerge/>
            <w:vAlign w:val="center"/>
            <w:hideMark/>
          </w:tcPr>
          <w:p w:rsidR="00463A3A" w:rsidRPr="00463A3A" w:rsidRDefault="00463A3A" w:rsidP="00FA48A8">
            <w:pPr>
              <w:rPr>
                <w:b/>
                <w:sz w:val="16"/>
                <w:szCs w:val="16"/>
              </w:rPr>
            </w:pPr>
          </w:p>
        </w:tc>
        <w:tc>
          <w:tcPr>
            <w:tcW w:w="496" w:type="pct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8" w:type="pct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498" w:type="pct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9" w:type="pct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498" w:type="pct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26" w:type="pct"/>
            <w:hideMark/>
          </w:tcPr>
          <w:p w:rsidR="00463A3A" w:rsidRPr="00463A3A" w:rsidRDefault="00463A3A" w:rsidP="00FA48A8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463A3A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F16A63" w:rsidRPr="007C6C7F" w:rsidTr="00F16A63">
        <w:trPr>
          <w:trHeight w:val="133"/>
        </w:trPr>
        <w:tc>
          <w:tcPr>
            <w:tcW w:w="260" w:type="pct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7C6C7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585" w:type="pct"/>
            <w:hideMark/>
          </w:tcPr>
          <w:p w:rsidR="00F16A63" w:rsidRPr="007C6C7F" w:rsidRDefault="00F16A63" w:rsidP="00FA48A8">
            <w:pPr>
              <w:rPr>
                <w:noProof/>
                <w:sz w:val="24"/>
                <w:szCs w:val="24"/>
              </w:rPr>
            </w:pPr>
            <w:r w:rsidRPr="007C6C7F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7C6C7F">
              <w:rPr>
                <w:sz w:val="24"/>
                <w:szCs w:val="24"/>
              </w:rPr>
              <w:t>руб./м</w:t>
            </w:r>
            <w:r w:rsidRPr="007C6C7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6" w:type="pc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25,24</w:t>
            </w:r>
          </w:p>
        </w:tc>
        <w:tc>
          <w:tcPr>
            <w:tcW w:w="568" w:type="pc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26,59</w:t>
            </w:r>
          </w:p>
        </w:tc>
        <w:tc>
          <w:tcPr>
            <w:tcW w:w="498" w:type="pc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26,59</w:t>
            </w:r>
          </w:p>
        </w:tc>
        <w:tc>
          <w:tcPr>
            <w:tcW w:w="569" w:type="pct"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27,46</w:t>
            </w:r>
          </w:p>
        </w:tc>
        <w:tc>
          <w:tcPr>
            <w:tcW w:w="498" w:type="pct"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27,46</w:t>
            </w:r>
          </w:p>
        </w:tc>
        <w:tc>
          <w:tcPr>
            <w:tcW w:w="526" w:type="pct"/>
            <w:vAlign w:val="bottom"/>
            <w:hideMark/>
          </w:tcPr>
          <w:p w:rsidR="00F16A63" w:rsidRPr="00B11684" w:rsidRDefault="00F16A63" w:rsidP="0037044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11684">
              <w:rPr>
                <w:bCs/>
                <w:iCs/>
                <w:sz w:val="24"/>
                <w:szCs w:val="24"/>
              </w:rPr>
              <w:t>28,48</w:t>
            </w:r>
          </w:p>
        </w:tc>
      </w:tr>
      <w:tr w:rsidR="00F16A63" w:rsidRPr="007C6C7F" w:rsidTr="00F16A63">
        <w:trPr>
          <w:trHeight w:val="133"/>
        </w:trPr>
        <w:tc>
          <w:tcPr>
            <w:tcW w:w="260" w:type="pct"/>
            <w:vMerge w:val="restart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7C6C7F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585" w:type="pct"/>
            <w:hideMark/>
          </w:tcPr>
          <w:p w:rsidR="00F16A63" w:rsidRPr="007C6C7F" w:rsidRDefault="00F16A63" w:rsidP="00FA48A8">
            <w:pPr>
              <w:rPr>
                <w:noProof/>
                <w:sz w:val="24"/>
                <w:szCs w:val="24"/>
              </w:rPr>
            </w:pPr>
            <w:r w:rsidRPr="007C6C7F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7C6C7F">
              <w:rPr>
                <w:sz w:val="24"/>
                <w:szCs w:val="24"/>
              </w:rPr>
              <w:t>руб./м</w:t>
            </w:r>
            <w:r w:rsidRPr="007C6C7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6" w:type="pct"/>
            <w:vMerge w:val="restar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29,78</w:t>
            </w:r>
          </w:p>
        </w:tc>
        <w:tc>
          <w:tcPr>
            <w:tcW w:w="568" w:type="pct"/>
            <w:vMerge w:val="restar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31,38</w:t>
            </w:r>
          </w:p>
        </w:tc>
        <w:tc>
          <w:tcPr>
            <w:tcW w:w="498" w:type="pct"/>
            <w:vMerge w:val="restar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31,38</w:t>
            </w:r>
          </w:p>
        </w:tc>
        <w:tc>
          <w:tcPr>
            <w:tcW w:w="569" w:type="pct"/>
            <w:vMerge w:val="restart"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32,40</w:t>
            </w:r>
          </w:p>
        </w:tc>
        <w:tc>
          <w:tcPr>
            <w:tcW w:w="498" w:type="pct"/>
            <w:vMerge w:val="restart"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32,40</w:t>
            </w:r>
          </w:p>
        </w:tc>
        <w:tc>
          <w:tcPr>
            <w:tcW w:w="526" w:type="pct"/>
            <w:vMerge w:val="restart"/>
            <w:vAlign w:val="bottom"/>
            <w:hideMark/>
          </w:tcPr>
          <w:p w:rsidR="00F16A63" w:rsidRPr="00B11684" w:rsidRDefault="00F16A63" w:rsidP="0037044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11684">
              <w:rPr>
                <w:bCs/>
                <w:iCs/>
                <w:sz w:val="24"/>
                <w:szCs w:val="24"/>
              </w:rPr>
              <w:t>33,61</w:t>
            </w:r>
          </w:p>
        </w:tc>
      </w:tr>
      <w:tr w:rsidR="00F16A63" w:rsidRPr="007C6C7F" w:rsidTr="00F16A63">
        <w:trPr>
          <w:trHeight w:val="132"/>
        </w:trPr>
        <w:tc>
          <w:tcPr>
            <w:tcW w:w="0" w:type="auto"/>
            <w:vMerge/>
            <w:vAlign w:val="center"/>
            <w:hideMark/>
          </w:tcPr>
          <w:p w:rsidR="00F16A63" w:rsidRPr="007C6C7F" w:rsidRDefault="00F16A63" w:rsidP="00FA48A8">
            <w:pPr>
              <w:rPr>
                <w:b/>
                <w:bCs/>
                <w:sz w:val="20"/>
              </w:rPr>
            </w:pPr>
          </w:p>
        </w:tc>
        <w:tc>
          <w:tcPr>
            <w:tcW w:w="1585" w:type="pct"/>
            <w:hideMark/>
          </w:tcPr>
          <w:p w:rsidR="00F16A63" w:rsidRPr="007C6C7F" w:rsidRDefault="00F16A63" w:rsidP="00FA48A8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C6C7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496" w:type="pct"/>
            <w:vMerge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bottom"/>
            <w:hideMark/>
          </w:tcPr>
          <w:p w:rsidR="00F16A63" w:rsidRPr="00334C41" w:rsidRDefault="00F16A63" w:rsidP="00FA48A8">
            <w:pPr>
              <w:jc w:val="center"/>
              <w:rPr>
                <w:sz w:val="24"/>
                <w:szCs w:val="24"/>
              </w:rPr>
            </w:pPr>
          </w:p>
        </w:tc>
      </w:tr>
      <w:tr w:rsidR="00F16A63" w:rsidRPr="007C6C7F" w:rsidTr="00F16A63">
        <w:trPr>
          <w:trHeight w:val="132"/>
        </w:trPr>
        <w:tc>
          <w:tcPr>
            <w:tcW w:w="260" w:type="pct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7C6C7F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585" w:type="pct"/>
            <w:hideMark/>
          </w:tcPr>
          <w:p w:rsidR="00F16A63" w:rsidRPr="007C6C7F" w:rsidRDefault="00F16A63" w:rsidP="00FA48A8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Водоотведение, руб./м</w:t>
            </w:r>
            <w:r w:rsidRPr="007C6C7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6" w:type="pc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57,15</w:t>
            </w:r>
          </w:p>
        </w:tc>
        <w:tc>
          <w:tcPr>
            <w:tcW w:w="568" w:type="pc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60,00</w:t>
            </w:r>
          </w:p>
        </w:tc>
        <w:tc>
          <w:tcPr>
            <w:tcW w:w="498" w:type="pc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60,00</w:t>
            </w:r>
          </w:p>
        </w:tc>
        <w:tc>
          <w:tcPr>
            <w:tcW w:w="569" w:type="pct"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63,88</w:t>
            </w:r>
          </w:p>
        </w:tc>
        <w:tc>
          <w:tcPr>
            <w:tcW w:w="498" w:type="pct"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63,88</w:t>
            </w:r>
          </w:p>
        </w:tc>
        <w:tc>
          <w:tcPr>
            <w:tcW w:w="526" w:type="pct"/>
            <w:vAlign w:val="bottom"/>
            <w:hideMark/>
          </w:tcPr>
          <w:p w:rsidR="00F16A63" w:rsidRPr="00B11684" w:rsidRDefault="00F16A63" w:rsidP="0037044F">
            <w:pPr>
              <w:pStyle w:val="ac"/>
              <w:jc w:val="center"/>
              <w:rPr>
                <w:sz w:val="24"/>
                <w:szCs w:val="24"/>
              </w:rPr>
            </w:pPr>
            <w:r w:rsidRPr="00B11684">
              <w:rPr>
                <w:sz w:val="24"/>
                <w:szCs w:val="24"/>
              </w:rPr>
              <w:t>66,18</w:t>
            </w:r>
          </w:p>
        </w:tc>
      </w:tr>
      <w:tr w:rsidR="00F16A63" w:rsidRPr="007C6C7F" w:rsidTr="00F16A63">
        <w:trPr>
          <w:trHeight w:val="132"/>
        </w:trPr>
        <w:tc>
          <w:tcPr>
            <w:tcW w:w="260" w:type="pct"/>
            <w:vMerge w:val="restart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7C6C7F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585" w:type="pct"/>
            <w:hideMark/>
          </w:tcPr>
          <w:p w:rsidR="00F16A63" w:rsidRPr="007C6C7F" w:rsidRDefault="00F16A63" w:rsidP="00FA48A8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Водоотведение, руб./м</w:t>
            </w:r>
            <w:r w:rsidRPr="007C6C7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6" w:type="pct"/>
            <w:vMerge w:val="restar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67,44</w:t>
            </w:r>
          </w:p>
        </w:tc>
        <w:tc>
          <w:tcPr>
            <w:tcW w:w="568" w:type="pct"/>
            <w:vMerge w:val="restar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70,80</w:t>
            </w:r>
          </w:p>
        </w:tc>
        <w:tc>
          <w:tcPr>
            <w:tcW w:w="498" w:type="pct"/>
            <w:vMerge w:val="restart"/>
            <w:vAlign w:val="bottom"/>
            <w:hideMark/>
          </w:tcPr>
          <w:p w:rsidR="00F16A63" w:rsidRPr="007C6C7F" w:rsidRDefault="00F16A63" w:rsidP="00FA48A8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70,80</w:t>
            </w:r>
          </w:p>
        </w:tc>
        <w:tc>
          <w:tcPr>
            <w:tcW w:w="569" w:type="pct"/>
            <w:vMerge w:val="restart"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75,38</w:t>
            </w:r>
          </w:p>
        </w:tc>
        <w:tc>
          <w:tcPr>
            <w:tcW w:w="498" w:type="pct"/>
            <w:vMerge w:val="restart"/>
            <w:vAlign w:val="bottom"/>
            <w:hideMark/>
          </w:tcPr>
          <w:p w:rsidR="00F16A63" w:rsidRPr="007C6C7F" w:rsidRDefault="00F16A63" w:rsidP="00FA48A8">
            <w:pPr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75,38</w:t>
            </w:r>
          </w:p>
        </w:tc>
        <w:tc>
          <w:tcPr>
            <w:tcW w:w="526" w:type="pct"/>
            <w:vMerge w:val="restart"/>
            <w:vAlign w:val="bottom"/>
            <w:hideMark/>
          </w:tcPr>
          <w:p w:rsidR="00F16A63" w:rsidRPr="00B11684" w:rsidRDefault="00F16A63" w:rsidP="0037044F">
            <w:pPr>
              <w:pStyle w:val="ac"/>
              <w:jc w:val="center"/>
              <w:rPr>
                <w:sz w:val="24"/>
                <w:szCs w:val="24"/>
              </w:rPr>
            </w:pPr>
            <w:r w:rsidRPr="00B11684">
              <w:rPr>
                <w:sz w:val="24"/>
                <w:szCs w:val="24"/>
              </w:rPr>
              <w:t>78,09</w:t>
            </w:r>
          </w:p>
        </w:tc>
      </w:tr>
      <w:tr w:rsidR="00463A3A" w:rsidRPr="007C6C7F" w:rsidTr="00F16A63">
        <w:trPr>
          <w:trHeight w:val="132"/>
        </w:trPr>
        <w:tc>
          <w:tcPr>
            <w:tcW w:w="0" w:type="auto"/>
            <w:vMerge/>
            <w:vAlign w:val="center"/>
            <w:hideMark/>
          </w:tcPr>
          <w:p w:rsidR="00463A3A" w:rsidRPr="007C6C7F" w:rsidRDefault="00463A3A" w:rsidP="00FA48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5" w:type="pct"/>
            <w:hideMark/>
          </w:tcPr>
          <w:p w:rsidR="00463A3A" w:rsidRPr="007C6C7F" w:rsidRDefault="00463A3A" w:rsidP="00FA48A8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C6C7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496" w:type="pct"/>
            <w:vMerge/>
            <w:vAlign w:val="center"/>
            <w:hideMark/>
          </w:tcPr>
          <w:p w:rsidR="00463A3A" w:rsidRPr="007C6C7F" w:rsidRDefault="00463A3A" w:rsidP="00FA48A8">
            <w:pPr>
              <w:rPr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463A3A" w:rsidRPr="007C6C7F" w:rsidRDefault="00463A3A" w:rsidP="00FA48A8">
            <w:pPr>
              <w:rPr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463A3A" w:rsidRPr="007C6C7F" w:rsidRDefault="00463A3A" w:rsidP="00FA48A8">
            <w:pPr>
              <w:rPr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  <w:hideMark/>
          </w:tcPr>
          <w:p w:rsidR="00463A3A" w:rsidRPr="007C6C7F" w:rsidRDefault="00463A3A" w:rsidP="00FA48A8">
            <w:pPr>
              <w:rPr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463A3A" w:rsidRPr="007C6C7F" w:rsidRDefault="00463A3A" w:rsidP="00FA48A8">
            <w:pPr>
              <w:rPr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463A3A" w:rsidRPr="007C6C7F" w:rsidRDefault="00463A3A" w:rsidP="00FA48A8">
            <w:pPr>
              <w:rPr>
                <w:sz w:val="24"/>
                <w:szCs w:val="24"/>
              </w:rPr>
            </w:pPr>
          </w:p>
        </w:tc>
      </w:tr>
    </w:tbl>
    <w:p w:rsidR="00463A3A" w:rsidRPr="00463A3A" w:rsidRDefault="00463A3A" w:rsidP="00463A3A">
      <w:pPr>
        <w:pStyle w:val="ac"/>
        <w:spacing w:line="276" w:lineRule="auto"/>
        <w:jc w:val="right"/>
        <w:rPr>
          <w:bCs/>
        </w:rPr>
      </w:pPr>
      <w:r w:rsidRPr="00463A3A">
        <w:rPr>
          <w:bCs/>
        </w:rPr>
        <w:t>».</w:t>
      </w:r>
    </w:p>
    <w:p w:rsidR="00D36696" w:rsidRPr="00D36696" w:rsidRDefault="00D36696" w:rsidP="00D36696">
      <w:pPr>
        <w:spacing w:line="276" w:lineRule="auto"/>
        <w:jc w:val="both"/>
        <w:rPr>
          <w:szCs w:val="28"/>
        </w:rPr>
      </w:pPr>
      <w:r w:rsidRPr="00D36696">
        <w:rPr>
          <w:b/>
          <w:i/>
          <w:szCs w:val="28"/>
        </w:rPr>
        <w:t>1.2.</w:t>
      </w:r>
      <w:r w:rsidRPr="00D36696">
        <w:rPr>
          <w:szCs w:val="28"/>
        </w:rPr>
        <w:t xml:space="preserve"> В пункте 3 решения слова «</w:t>
      </w:r>
      <w:r w:rsidRPr="00D36696">
        <w:rPr>
          <w:noProof/>
          <w:szCs w:val="28"/>
        </w:rPr>
        <w:t>согласно Приложениям 1 и 2» заменить словами «согласно Приложениям 1, 2».</w:t>
      </w:r>
    </w:p>
    <w:p w:rsidR="00D36696" w:rsidRPr="00D36696" w:rsidRDefault="00D36696" w:rsidP="00D36696">
      <w:pPr>
        <w:spacing w:line="276" w:lineRule="auto"/>
        <w:jc w:val="both"/>
        <w:rPr>
          <w:szCs w:val="28"/>
        </w:rPr>
      </w:pPr>
      <w:r w:rsidRPr="00D36696">
        <w:rPr>
          <w:b/>
          <w:i/>
          <w:szCs w:val="28"/>
        </w:rPr>
        <w:t>1.3.</w:t>
      </w:r>
      <w:r w:rsidRPr="00D36696">
        <w:rPr>
          <w:szCs w:val="28"/>
        </w:rPr>
        <w:t xml:space="preserve"> Приложения 1, 2 к решению изложить в новой редакции согласно Приложениям 1, 2 к настоящему решению. </w:t>
      </w:r>
    </w:p>
    <w:p w:rsidR="00463A3A" w:rsidRPr="00463A3A" w:rsidRDefault="00463A3A" w:rsidP="00463A3A">
      <w:pPr>
        <w:pStyle w:val="ac"/>
        <w:spacing w:line="276" w:lineRule="auto"/>
        <w:ind w:firstLine="720"/>
      </w:pPr>
      <w:r w:rsidRPr="00463A3A">
        <w:rPr>
          <w:b/>
        </w:rPr>
        <w:t>2.</w:t>
      </w:r>
      <w:r w:rsidRPr="00463A3A">
        <w:t xml:space="preserve"> Настоящее решение вступает в силу с 1 января 2018 года.</w:t>
      </w:r>
    </w:p>
    <w:p w:rsidR="007263E4" w:rsidRPr="00463A3A" w:rsidRDefault="007263E4" w:rsidP="00463A3A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470CE" w:rsidRDefault="00B470C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B75ED4">
              <w:t>1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53637B">
              <w:t>60/43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463A3A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B75ED4">
              <w:t>1</w:t>
            </w:r>
            <w:r w:rsidR="00463A3A">
              <w:t>2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463A3A">
              <w:t>37/63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9"/>
        <w:gridCol w:w="425"/>
        <w:gridCol w:w="1134"/>
        <w:gridCol w:w="142"/>
        <w:gridCol w:w="709"/>
        <w:gridCol w:w="709"/>
        <w:gridCol w:w="566"/>
        <w:gridCol w:w="851"/>
        <w:gridCol w:w="142"/>
        <w:gridCol w:w="283"/>
        <w:gridCol w:w="1559"/>
      </w:tblGrid>
      <w:tr w:rsidR="0010608A" w:rsidRPr="0010608A" w:rsidTr="0010608A">
        <w:trPr>
          <w:trHeight w:val="227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10608A" w:rsidRPr="0010608A" w:rsidTr="0010608A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ОБЩЕСТВО С ОГРАНИЧЕННОЙ ОТВЕТСТВЕННОСТЬЮ «КОММУНАЛЬЩИК»</w:t>
            </w:r>
            <w:r w:rsidRPr="0010608A">
              <w:rPr>
                <w:sz w:val="20"/>
              </w:rPr>
              <w:t xml:space="preserve"> (ИНН 5260262462)</w:t>
            </w:r>
          </w:p>
        </w:tc>
      </w:tr>
      <w:tr w:rsidR="0010608A" w:rsidRPr="0010608A" w:rsidTr="0010608A">
        <w:trPr>
          <w:trHeight w:val="3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DE5B85" w:rsidRDefault="0010608A" w:rsidP="0010608A">
            <w:pPr>
              <w:rPr>
                <w:sz w:val="20"/>
              </w:rPr>
            </w:pPr>
            <w:r w:rsidRPr="00702319">
              <w:rPr>
                <w:sz w:val="20"/>
              </w:rPr>
              <w:t xml:space="preserve">603006, г. Нижний Новгород, ул. </w:t>
            </w:r>
            <w:proofErr w:type="gramStart"/>
            <w:r w:rsidRPr="00702319">
              <w:rPr>
                <w:sz w:val="20"/>
              </w:rPr>
              <w:t>Алексеевская</w:t>
            </w:r>
            <w:proofErr w:type="gramEnd"/>
            <w:r w:rsidRPr="00702319">
              <w:rPr>
                <w:sz w:val="20"/>
              </w:rPr>
              <w:t xml:space="preserve">, д. 26, </w:t>
            </w:r>
            <w:proofErr w:type="spellStart"/>
            <w:r w:rsidRPr="00702319">
              <w:rPr>
                <w:sz w:val="20"/>
              </w:rPr>
              <w:t>оф</w:t>
            </w:r>
            <w:proofErr w:type="spellEnd"/>
            <w:r w:rsidRPr="00702319">
              <w:rPr>
                <w:sz w:val="20"/>
              </w:rPr>
              <w:t>. 522</w:t>
            </w:r>
          </w:p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0608A" w:rsidRPr="0010608A" w:rsidTr="0010608A">
        <w:trPr>
          <w:trHeight w:val="28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10608A" w:rsidRPr="0010608A" w:rsidTr="0010608A">
        <w:trPr>
          <w:trHeight w:val="30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10608A">
              <w:rPr>
                <w:sz w:val="20"/>
              </w:rPr>
              <w:t>Нижний Новгород, Кремль, корпус 1</w:t>
            </w:r>
          </w:p>
        </w:tc>
      </w:tr>
      <w:tr w:rsidR="0010608A" w:rsidRPr="0010608A" w:rsidTr="0010608A">
        <w:trPr>
          <w:trHeight w:val="60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2. Объем подачи воды</w:t>
            </w:r>
          </w:p>
        </w:tc>
      </w:tr>
      <w:tr w:rsidR="0010608A" w:rsidRPr="0010608A" w:rsidTr="0010608A">
        <w:trPr>
          <w:trHeight w:val="618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услуги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Подано воды всего, тыс. м</w:t>
            </w:r>
            <w:r w:rsidRPr="0010608A">
              <w:rPr>
                <w:sz w:val="20"/>
                <w:vertAlign w:val="superscript"/>
              </w:rPr>
              <w:t>3</w:t>
            </w:r>
            <w:r w:rsidRPr="0010608A">
              <w:rPr>
                <w:sz w:val="20"/>
              </w:rPr>
              <w:t>, в том числе: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220,28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220,28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220,28</w:t>
            </w:r>
          </w:p>
        </w:tc>
      </w:tr>
      <w:tr w:rsidR="0010608A" w:rsidRPr="0010608A" w:rsidTr="0010608A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- населению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173,50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173,50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173,50</w:t>
            </w:r>
          </w:p>
        </w:tc>
      </w:tr>
      <w:tr w:rsidR="0010608A" w:rsidRPr="0010608A" w:rsidTr="0010608A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- бюджетным потребителям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11,56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11,56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11,56</w:t>
            </w:r>
          </w:p>
        </w:tc>
      </w:tr>
      <w:tr w:rsidR="0010608A" w:rsidRPr="0010608A" w:rsidTr="0010608A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- прочим потребителям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35,22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35,22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35,22</w:t>
            </w:r>
          </w:p>
        </w:tc>
      </w:tr>
      <w:tr w:rsidR="0010608A" w:rsidRPr="0010608A" w:rsidTr="0010608A">
        <w:trPr>
          <w:trHeight w:val="61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- собственное потребление</w:t>
            </w: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trHeight w:val="301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0608A" w:rsidRPr="0010608A" w:rsidTr="0010608A">
        <w:trPr>
          <w:trHeight w:val="38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мероприятий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График реализации мероприятий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 xml:space="preserve">Источники финансирования, </w:t>
            </w:r>
            <w:r w:rsidRPr="0010608A">
              <w:rPr>
                <w:sz w:val="20"/>
              </w:rPr>
              <w:br/>
              <w:t>тыс. руб.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rPr>
          <w:trHeight w:val="26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Себестоимость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Другие источники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</w:tr>
      <w:tr w:rsidR="0010608A" w:rsidRPr="0010608A" w:rsidTr="0010608A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Производственные расходы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4196,915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4196,915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lastRenderedPageBreak/>
              <w:t>Административные расходы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998,190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998,190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114,958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114,958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37,904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37,904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Производственные расходы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4472,587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4472,587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Административные расходы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1034,653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1034,653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28,974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28,974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42,911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42,911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Производственные расходы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4635,713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4635,713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Административные расходы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1054,090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1054,090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31,630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31,630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49,180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49,180</w:t>
            </w:r>
          </w:p>
        </w:tc>
      </w:tr>
      <w:tr w:rsidR="0010608A" w:rsidRPr="0010608A" w:rsidTr="0010608A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16697,705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16697,705</w:t>
            </w:r>
          </w:p>
        </w:tc>
      </w:tr>
      <w:tr w:rsidR="0010608A" w:rsidRPr="0010608A" w:rsidTr="0010608A">
        <w:trPr>
          <w:trHeight w:val="455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4.1. Перечень мероприятий по ремонту объектов централизованных систем водоснабжения</w:t>
            </w:r>
          </w:p>
        </w:tc>
      </w:tr>
      <w:tr w:rsidR="0010608A" w:rsidRPr="0010608A" w:rsidTr="0010608A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мероприятий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График реализации мероприятий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 xml:space="preserve">Источники финансирования, </w:t>
            </w:r>
            <w:r w:rsidRPr="0010608A">
              <w:rPr>
                <w:sz w:val="20"/>
              </w:rPr>
              <w:br/>
              <w:t>тыс. руб.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Себестоимость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Другие источники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361,024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361,024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374,213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374,213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381,242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381,242</w:t>
            </w:r>
          </w:p>
        </w:tc>
      </w:tr>
      <w:tr w:rsidR="0010608A" w:rsidRPr="0010608A" w:rsidTr="0010608A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1116,479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1116,479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4.2. Перечень мероприятий, направленных на улучшение качества питьевой воды</w:t>
            </w:r>
          </w:p>
        </w:tc>
      </w:tr>
      <w:tr w:rsidR="0010608A" w:rsidRPr="0010608A" w:rsidTr="0010608A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мероприятий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График реализации мероприятий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Себестоимость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Другие источники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trHeight w:val="427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4.3. Перечень мероприятий по энергосбережению и повышению энергетической эффективности, в том числе по снижению потерь воды при транспортировке</w:t>
            </w:r>
          </w:p>
        </w:tc>
      </w:tr>
      <w:tr w:rsidR="0010608A" w:rsidRPr="0010608A" w:rsidTr="0010608A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мероприятий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График реализации мероприятий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 xml:space="preserve">Источники финансирования, </w:t>
            </w:r>
            <w:r w:rsidRPr="0010608A">
              <w:rPr>
                <w:sz w:val="20"/>
              </w:rPr>
              <w:br/>
              <w:t>тыс. руб.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Себестоимость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Другие источники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10608A" w:rsidRPr="0010608A" w:rsidTr="0010608A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мероприятий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График реализации мероприятий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 xml:space="preserve">Источники финансирования, </w:t>
            </w:r>
            <w:r w:rsidRPr="0010608A">
              <w:rPr>
                <w:sz w:val="20"/>
              </w:rPr>
              <w:br/>
              <w:t>тыс. руб.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Себестоимость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Другие источники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trHeight w:val="264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lastRenderedPageBreak/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10608A" w:rsidRPr="0010608A" w:rsidTr="0010608A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 xml:space="preserve">Ед. </w:t>
            </w:r>
            <w:proofErr w:type="spellStart"/>
            <w:r w:rsidRPr="0010608A">
              <w:rPr>
                <w:sz w:val="20"/>
              </w:rPr>
              <w:t>изм</w:t>
            </w:r>
            <w:proofErr w:type="spellEnd"/>
            <w:r w:rsidRPr="0010608A">
              <w:rPr>
                <w:sz w:val="20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left="-68" w:right="-68"/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left="-68" w:right="-68"/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left="-68" w:right="-68"/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Показатели качества воды</w:t>
            </w:r>
          </w:p>
        </w:tc>
      </w:tr>
      <w:tr w:rsidR="0010608A" w:rsidRPr="0010608A" w:rsidTr="0010608A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%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</w:tr>
      <w:tr w:rsidR="0010608A" w:rsidRPr="0010608A" w:rsidTr="0010608A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%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10608A" w:rsidRPr="0010608A" w:rsidTr="0010608A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ед./</w:t>
            </w:r>
            <w:proofErr w:type="gramStart"/>
            <w:r w:rsidRPr="0010608A">
              <w:rPr>
                <w:sz w:val="20"/>
              </w:rPr>
              <w:t>км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</w:tr>
      <w:tr w:rsidR="0010608A" w:rsidRPr="0010608A" w:rsidTr="0010608A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Показатели энергетической эффективности</w:t>
            </w:r>
          </w:p>
        </w:tc>
      </w:tr>
      <w:tr w:rsidR="0010608A" w:rsidRPr="0010608A" w:rsidTr="0010608A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%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</w:t>
            </w:r>
          </w:p>
        </w:tc>
      </w:tr>
      <w:tr w:rsidR="0010608A" w:rsidRPr="0010608A" w:rsidTr="0010608A">
        <w:trPr>
          <w:trHeight w:val="824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10608A">
              <w:rPr>
                <w:sz w:val="20"/>
              </w:rPr>
              <w:t>кВт</w:t>
            </w:r>
            <w:proofErr w:type="gramStart"/>
            <w:r w:rsidRPr="0010608A">
              <w:rPr>
                <w:sz w:val="20"/>
              </w:rPr>
              <w:t>.ч</w:t>
            </w:r>
            <w:proofErr w:type="spellEnd"/>
            <w:proofErr w:type="gramEnd"/>
            <w:r w:rsidRPr="0010608A">
              <w:rPr>
                <w:sz w:val="20"/>
              </w:rPr>
              <w:t>/</w:t>
            </w:r>
          </w:p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куб. м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1,99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1,99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1,99</w:t>
            </w:r>
          </w:p>
        </w:tc>
      </w:tr>
      <w:tr w:rsidR="0010608A" w:rsidRPr="0010608A" w:rsidTr="0010608A">
        <w:trPr>
          <w:trHeight w:val="826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10608A">
              <w:rPr>
                <w:sz w:val="20"/>
              </w:rPr>
              <w:t>кВт</w:t>
            </w:r>
            <w:proofErr w:type="gramStart"/>
            <w:r w:rsidRPr="0010608A">
              <w:rPr>
                <w:sz w:val="20"/>
              </w:rPr>
              <w:t>.ч</w:t>
            </w:r>
            <w:proofErr w:type="spellEnd"/>
            <w:proofErr w:type="gramEnd"/>
            <w:r w:rsidRPr="0010608A">
              <w:rPr>
                <w:sz w:val="20"/>
              </w:rPr>
              <w:t>/</w:t>
            </w:r>
          </w:p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куб. м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trHeight w:val="206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Итого эффективность производственной программы за весь срок реализации: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trHeight w:val="252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 xml:space="preserve">7. Общий объем финансовых потребностей, направленных на реализацию производственной </w:t>
            </w:r>
            <w:r w:rsidRPr="0010608A">
              <w:rPr>
                <w:b/>
                <w:sz w:val="20"/>
              </w:rPr>
              <w:lastRenderedPageBreak/>
              <w:t>программы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5 708,991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5 953,337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6160,816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bCs/>
                <w:sz w:val="20"/>
              </w:rPr>
              <w:t>Итого</w:t>
            </w:r>
            <w:r w:rsidRPr="0010608A">
              <w:rPr>
                <w:sz w:val="20"/>
              </w:rPr>
              <w:t xml:space="preserve"> объем финансовых потребностей за весь срок реализации программы</w:t>
            </w:r>
            <w:r w:rsidRPr="0010608A">
              <w:rPr>
                <w:bCs/>
                <w:sz w:val="20"/>
              </w:rPr>
              <w:t>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17823,144</w:t>
            </w:r>
          </w:p>
        </w:tc>
      </w:tr>
      <w:tr w:rsidR="0010608A" w:rsidRPr="0010608A" w:rsidTr="0010608A">
        <w:trPr>
          <w:trHeight w:val="239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2016 год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Объем подачи воды, тыс. куб. 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214,389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12228,46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956,66</w:t>
            </w:r>
          </w:p>
        </w:tc>
      </w:tr>
      <w:tr w:rsidR="0010608A" w:rsidRPr="0010608A" w:rsidTr="0010608A"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13185,12</w:t>
            </w:r>
          </w:p>
        </w:tc>
      </w:tr>
    </w:tbl>
    <w:p w:rsidR="00702319" w:rsidRDefault="00702319" w:rsidP="00EF6FE5">
      <w:pPr>
        <w:tabs>
          <w:tab w:val="left" w:pos="3442"/>
        </w:tabs>
        <w:jc w:val="right"/>
        <w:rPr>
          <w:szCs w:val="28"/>
        </w:rPr>
      </w:pPr>
      <w:r>
        <w:rPr>
          <w:szCs w:val="28"/>
        </w:rPr>
        <w:t>».</w:t>
      </w:r>
    </w:p>
    <w:p w:rsidR="00702319" w:rsidRDefault="00702319" w:rsidP="00EF6FE5">
      <w:pPr>
        <w:tabs>
          <w:tab w:val="left" w:pos="3442"/>
        </w:tabs>
        <w:jc w:val="right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B75ED4" w:rsidTr="003D1AF9">
        <w:trPr>
          <w:trHeight w:val="1433"/>
        </w:trPr>
        <w:tc>
          <w:tcPr>
            <w:tcW w:w="499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02319" w:rsidRDefault="00702319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 2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B75ED4" w:rsidRDefault="00B75ED4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>от 2</w:t>
            </w:r>
            <w:r w:rsidR="007A154F">
              <w:t>8</w:t>
            </w:r>
            <w:r>
              <w:t xml:space="preserve"> ноября 2017 года № </w:t>
            </w:r>
            <w:r w:rsidR="0053637B">
              <w:t>60/43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B75ED4" w:rsidRPr="00603A2A" w:rsidTr="003D1AF9">
        <w:trPr>
          <w:trHeight w:val="1433"/>
        </w:trPr>
        <w:tc>
          <w:tcPr>
            <w:tcW w:w="4958" w:type="dxa"/>
          </w:tcPr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2</w:t>
            </w:r>
            <w:r w:rsidRPr="00603A2A">
              <w:t xml:space="preserve"> 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B75ED4" w:rsidRPr="00603A2A" w:rsidRDefault="007A154F" w:rsidP="00463A3A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</w:t>
            </w:r>
            <w:r w:rsidR="00463A3A">
              <w:t>2</w:t>
            </w:r>
            <w:r>
              <w:t xml:space="preserve"> ноября 2015</w:t>
            </w:r>
            <w:r w:rsidRPr="00603A2A">
              <w:t xml:space="preserve"> года № </w:t>
            </w:r>
            <w:r w:rsidR="00463A3A">
              <w:t>37/63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4736C" w:rsidRDefault="00B4736C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 w:rsidR="007A154F"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 xml:space="preserve">ПО ОКАЗАНИЮ УСЛУГ ВОДООТВЕДЕНИЯ 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112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9"/>
        <w:gridCol w:w="283"/>
        <w:gridCol w:w="851"/>
        <w:gridCol w:w="425"/>
        <w:gridCol w:w="425"/>
        <w:gridCol w:w="1134"/>
        <w:gridCol w:w="116"/>
        <w:gridCol w:w="168"/>
        <w:gridCol w:w="1276"/>
        <w:gridCol w:w="141"/>
        <w:gridCol w:w="1560"/>
        <w:gridCol w:w="1736"/>
      </w:tblGrid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10608A">
            <w:pPr>
              <w:pStyle w:val="ae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Паспорт производственной программы</w:t>
            </w:r>
          </w:p>
        </w:tc>
      </w:tr>
      <w:tr w:rsidR="0010608A" w:rsidRPr="0010608A" w:rsidTr="0010608A">
        <w:trPr>
          <w:gridAfter w:val="1"/>
          <w:wAfter w:w="1736" w:type="dxa"/>
          <w:trHeight w:val="5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ОБЩЕСТВО С ОГРАНИЧЕННОЙ ОТВЕТСТВЕННОСТЬЮ «КОММУНАЛЬЩИК»</w:t>
            </w:r>
            <w:r w:rsidRPr="0010608A">
              <w:rPr>
                <w:sz w:val="20"/>
              </w:rPr>
              <w:t xml:space="preserve"> (ИНН 5260262462)</w:t>
            </w:r>
          </w:p>
        </w:tc>
      </w:tr>
      <w:tr w:rsidR="0010608A" w:rsidRPr="0010608A" w:rsidTr="0010608A">
        <w:trPr>
          <w:gridAfter w:val="1"/>
          <w:wAfter w:w="1736" w:type="dxa"/>
          <w:trHeight w:val="52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10608A">
            <w:pPr>
              <w:rPr>
                <w:sz w:val="20"/>
              </w:rPr>
            </w:pPr>
            <w:r w:rsidRPr="0010608A">
              <w:rPr>
                <w:sz w:val="20"/>
              </w:rPr>
              <w:t xml:space="preserve">603006, г. Нижний Новгород, ул. </w:t>
            </w:r>
            <w:proofErr w:type="gramStart"/>
            <w:r w:rsidRPr="0010608A">
              <w:rPr>
                <w:sz w:val="20"/>
              </w:rPr>
              <w:t>Алексеевская</w:t>
            </w:r>
            <w:proofErr w:type="gramEnd"/>
            <w:r w:rsidRPr="0010608A">
              <w:rPr>
                <w:sz w:val="20"/>
              </w:rPr>
              <w:t xml:space="preserve">, д. 26, </w:t>
            </w:r>
            <w:proofErr w:type="spellStart"/>
            <w:r w:rsidRPr="0010608A">
              <w:rPr>
                <w:sz w:val="20"/>
              </w:rPr>
              <w:t>оф</w:t>
            </w:r>
            <w:proofErr w:type="spellEnd"/>
            <w:r w:rsidRPr="0010608A">
              <w:rPr>
                <w:sz w:val="20"/>
              </w:rPr>
              <w:t>. 522</w:t>
            </w:r>
          </w:p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603082, г. Нижний Новгород, Кремль, корпус 1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2. Объем принимаемых сточных вод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услуги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color w:val="000000"/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Принято сточных вод всего, тыс. м</w:t>
            </w:r>
            <w:r w:rsidRPr="0010608A">
              <w:rPr>
                <w:sz w:val="20"/>
                <w:vertAlign w:val="superscript"/>
              </w:rPr>
              <w:t>3</w:t>
            </w:r>
            <w:r w:rsidRPr="0010608A">
              <w:rPr>
                <w:sz w:val="20"/>
              </w:rPr>
              <w:t>, в том числе: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137,29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137,29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137,29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- население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121,90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121,90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121,90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- бюджетные потребители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12,84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12,84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12,84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- прочие потребители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2,54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2,54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- собственное потребление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Пропущено через очистные сооружения, тыс. м</w:t>
            </w:r>
            <w:r w:rsidRPr="0010608A">
              <w:rPr>
                <w:sz w:val="20"/>
                <w:vertAlign w:val="superscript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137,29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137,29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137,29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Передано сточных вод на сторону, тыс. м</w:t>
            </w:r>
            <w:r w:rsidRPr="0010608A">
              <w:rPr>
                <w:sz w:val="20"/>
                <w:vertAlign w:val="superscript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мероприятий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График реализации мероприятий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 xml:space="preserve">Источники финансирования, </w:t>
            </w:r>
            <w:r w:rsidRPr="0010608A">
              <w:rPr>
                <w:sz w:val="20"/>
              </w:rPr>
              <w:br/>
              <w:t>тыс. руб.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Себестоимость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Другие источники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lastRenderedPageBreak/>
              <w:t>Производственные расходы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6031,148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6031,148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Административные расходы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1070,744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1070,744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rPr>
          <w:gridAfter w:val="1"/>
          <w:wAfter w:w="1736" w:type="dxa"/>
          <w:trHeight w:val="7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80,252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80,252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3,860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3,860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Производственные расходы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6424,670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6424,670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Административные расходы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1109,858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1109,858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72,995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72,995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9,038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9,038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Производственные расходы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6711,043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6711,043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Административные расходы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1130,708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1130,708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0,000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84,931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84,931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4,107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4,107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22733,354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22733,354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мероприятий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График реализации мероприятий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Источники финансирования,</w:t>
            </w:r>
            <w:r w:rsidRPr="0010608A">
              <w:rPr>
                <w:sz w:val="20"/>
              </w:rPr>
              <w:br/>
              <w:t xml:space="preserve"> тыс. руб.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Себестоимость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Другие источники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855,336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855,336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886,582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886,582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903,237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903,237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2645,155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2645,155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мероприятий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График реализации мероприятий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 xml:space="preserve">Источники финансирования, </w:t>
            </w:r>
            <w:r w:rsidRPr="0010608A">
              <w:rPr>
                <w:sz w:val="20"/>
              </w:rPr>
              <w:br/>
              <w:t>тыс. руб.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Себестоимость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Другие источники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 xml:space="preserve">На период с 01.01.2017 по </w:t>
            </w:r>
            <w:r w:rsidRPr="0010608A">
              <w:rPr>
                <w:color w:val="000000"/>
                <w:sz w:val="20"/>
              </w:rPr>
              <w:lastRenderedPageBreak/>
              <w:t>31.12.2017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lastRenderedPageBreak/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lastRenderedPageBreak/>
              <w:t>На период с 01.01.2018 по 31.12.2018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мероприятий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График реализации мероприятий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 xml:space="preserve">Источники финансирования, </w:t>
            </w:r>
            <w:r w:rsidRPr="0010608A">
              <w:rPr>
                <w:sz w:val="20"/>
              </w:rPr>
              <w:br/>
              <w:t>тыс. руб.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Себестоимость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Другие источники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10608A" w:rsidRPr="0010608A" w:rsidTr="0010608A">
        <w:trPr>
          <w:gridAfter w:val="1"/>
          <w:wAfter w:w="1736" w:type="dxa"/>
          <w:trHeight w:val="5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36" w:type="dxa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мероприятий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График реализации мероприятий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 xml:space="preserve">Источники финансирования, </w:t>
            </w:r>
            <w:r w:rsidRPr="0010608A">
              <w:rPr>
                <w:sz w:val="20"/>
              </w:rPr>
              <w:br/>
              <w:t>тыс. руб.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Себестоимость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Другие источники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</w:tr>
      <w:tr w:rsidR="0010608A" w:rsidRPr="0010608A" w:rsidTr="0010608A">
        <w:trPr>
          <w:trHeight w:val="1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36" w:type="dxa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36" w:type="dxa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36" w:type="dxa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</w:p>
        </w:tc>
      </w:tr>
      <w:tr w:rsidR="0010608A" w:rsidRPr="0010608A" w:rsidTr="0010608A"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lastRenderedPageBreak/>
              <w:t>Всего на срок реализации программы: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  <w:tc>
          <w:tcPr>
            <w:tcW w:w="1736" w:type="dxa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</w:p>
        </w:tc>
      </w:tr>
      <w:tr w:rsidR="0010608A" w:rsidRPr="0010608A" w:rsidTr="0010608A">
        <w:trPr>
          <w:gridAfter w:val="1"/>
          <w:wAfter w:w="1736" w:type="dxa"/>
          <w:trHeight w:val="445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Наименование показателя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 xml:space="preserve">Ед. </w:t>
            </w:r>
            <w:proofErr w:type="spellStart"/>
            <w:r w:rsidRPr="0010608A">
              <w:rPr>
                <w:sz w:val="20"/>
              </w:rPr>
              <w:t>изм</w:t>
            </w:r>
            <w:proofErr w:type="spellEnd"/>
            <w:r w:rsidRPr="0010608A">
              <w:rPr>
                <w:sz w:val="20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Показатели очистки сточных вод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ед./</w:t>
            </w:r>
            <w:proofErr w:type="gramStart"/>
            <w:r w:rsidRPr="0010608A">
              <w:rPr>
                <w:sz w:val="20"/>
              </w:rPr>
              <w:t>км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10608A">
              <w:rPr>
                <w:sz w:val="20"/>
              </w:rPr>
              <w:t>Показатели энергетической эффективности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10608A">
              <w:rPr>
                <w:sz w:val="20"/>
              </w:rPr>
              <w:t>кВт</w:t>
            </w:r>
            <w:proofErr w:type="gramStart"/>
            <w:r w:rsidRPr="0010608A">
              <w:rPr>
                <w:sz w:val="20"/>
              </w:rPr>
              <w:t>.ч</w:t>
            </w:r>
            <w:proofErr w:type="spellEnd"/>
            <w:proofErr w:type="gramEnd"/>
            <w:r w:rsidRPr="0010608A">
              <w:rPr>
                <w:sz w:val="20"/>
              </w:rPr>
              <w:t>/</w:t>
            </w:r>
          </w:p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куб. 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4,57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4,57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4,57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01.01.2016 по 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-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Всего сумма, тыс. руб.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lastRenderedPageBreak/>
              <w:t>На период с 01.01.2016 по 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8041,340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01.01.2017 по 31.12.2017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8503,144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color w:val="000000"/>
                <w:sz w:val="20"/>
              </w:rPr>
              <w:t>На период с 01.01.2018 по 31.12.2018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8927,296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bCs/>
                <w:sz w:val="20"/>
              </w:rPr>
              <w:t>Итого</w:t>
            </w:r>
            <w:r w:rsidRPr="0010608A">
              <w:rPr>
                <w:sz w:val="20"/>
              </w:rPr>
              <w:t xml:space="preserve"> объем финансовых потребностей за весь срок реализации программы</w:t>
            </w:r>
            <w:r w:rsidRPr="0010608A">
              <w:rPr>
                <w:bCs/>
                <w:sz w:val="20"/>
              </w:rP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jc w:val="center"/>
              <w:rPr>
                <w:sz w:val="20"/>
              </w:rPr>
            </w:pPr>
            <w:r w:rsidRPr="0010608A">
              <w:rPr>
                <w:sz w:val="20"/>
              </w:rPr>
              <w:t>25471,779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94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0608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10608A" w:rsidRPr="0010608A" w:rsidTr="0010608A">
        <w:trPr>
          <w:gridAfter w:val="1"/>
          <w:wAfter w:w="1736" w:type="dxa"/>
          <w:trHeight w:val="337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2016 год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126,269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9770,86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284,54</w:t>
            </w:r>
          </w:p>
        </w:tc>
      </w:tr>
      <w:tr w:rsidR="0010608A" w:rsidRPr="0010608A" w:rsidTr="0010608A">
        <w:trPr>
          <w:gridAfter w:val="1"/>
          <w:wAfter w:w="1736" w:type="dxa"/>
        </w:trPr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0608A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08A" w:rsidRPr="0010608A" w:rsidRDefault="0010608A" w:rsidP="00EC019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0608A">
              <w:rPr>
                <w:sz w:val="20"/>
              </w:rPr>
              <w:t>10055,39</w:t>
            </w:r>
          </w:p>
        </w:tc>
      </w:tr>
    </w:tbl>
    <w:p w:rsidR="00702319" w:rsidRDefault="00702319" w:rsidP="00702319">
      <w:pPr>
        <w:jc w:val="right"/>
        <w:rPr>
          <w:szCs w:val="28"/>
        </w:rPr>
      </w:pPr>
      <w:r>
        <w:rPr>
          <w:szCs w:val="28"/>
        </w:rPr>
        <w:t>».</w:t>
      </w:r>
    </w:p>
    <w:p w:rsidR="00B4736C" w:rsidRPr="00B4736C" w:rsidRDefault="00B4736C" w:rsidP="00B4736C">
      <w:pPr>
        <w:rPr>
          <w:szCs w:val="28"/>
        </w:rPr>
      </w:pPr>
    </w:p>
    <w:p w:rsidR="00B4736C" w:rsidRDefault="00B4736C" w:rsidP="00B4736C">
      <w:pPr>
        <w:rPr>
          <w:szCs w:val="28"/>
        </w:rPr>
      </w:pPr>
    </w:p>
    <w:sectPr w:rsidR="00B4736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16562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16562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3637B">
      <w:rPr>
        <w:rStyle w:val="a9"/>
        <w:noProof/>
      </w:rPr>
      <w:t>14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16562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5683"/>
    <w:multiLevelType w:val="hybridMultilevel"/>
    <w:tmpl w:val="108E5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3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027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608A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5620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5FDC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C7D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3A3A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37B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3567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319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18D4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360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DE9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E731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6696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5B85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5471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6A63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00348-0D0A-4E88-9F67-A9D59925E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</TotalTime>
  <Pages>14</Pages>
  <Words>2630</Words>
  <Characters>17066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9</cp:revision>
  <cp:lastPrinted>2017-06-28T11:54:00Z</cp:lastPrinted>
  <dcterms:created xsi:type="dcterms:W3CDTF">2017-11-18T11:29:00Z</dcterms:created>
  <dcterms:modified xsi:type="dcterms:W3CDTF">2017-11-27T13:13:00Z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