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E06C4" w:rsidP="00D07879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D07879">
              <w:rPr>
                <w:noProof/>
              </w:rPr>
              <w:t>09.04.2019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2E06C4" w:rsidP="000768B6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0768B6">
              <w:t>14</w:t>
            </w:r>
            <w:r w:rsidR="000768B6">
              <w:rPr>
                <w:lang w:val="en-US"/>
              </w:rPr>
              <w:t>/3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2E06C4" w:rsidP="00071A80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F73ADC">
              <w:t>О</w:t>
            </w:r>
            <w:r w:rsidR="00F73ADC">
              <w:rPr>
                <w:noProof/>
              </w:rPr>
              <w:t>б установлении в индивидуальном порядке платы за подключение (технологическое присоединение) объект</w:t>
            </w:r>
            <w:r w:rsidR="00D07879">
              <w:rPr>
                <w:noProof/>
              </w:rPr>
              <w:t>а</w:t>
            </w:r>
            <w:r w:rsidR="00F73ADC">
              <w:rPr>
                <w:noProof/>
              </w:rPr>
              <w:t xml:space="preserve"> капитального строительства </w:t>
            </w:r>
            <w:r w:rsidR="00D07879">
              <w:rPr>
                <w:noProof/>
              </w:rPr>
              <w:t>ОБЩЕСТВА С ОГРАНИЧЕННОЙ ОТВЕТСТВЕННОСТЬЮ «КОРУНД» (ИНН 5249072161), г. Дзержинск Нижегородской области</w:t>
            </w:r>
            <w:r w:rsidR="00F73ADC">
              <w:rPr>
                <w:noProof/>
              </w:rPr>
              <w:t xml:space="preserve">, к </w:t>
            </w:r>
            <w:r w:rsidR="00071A80">
              <w:rPr>
                <w:noProof/>
              </w:rPr>
              <w:t>централизованной системе холодного</w:t>
            </w:r>
            <w:r w:rsidR="00F73ADC">
              <w:rPr>
                <w:noProof/>
              </w:rPr>
              <w:t xml:space="preserve"> водо</w:t>
            </w:r>
            <w:r w:rsidR="00594693">
              <w:rPr>
                <w:noProof/>
              </w:rPr>
              <w:t>снабжения</w:t>
            </w:r>
            <w:r w:rsidR="00D07879">
              <w:rPr>
                <w:noProof/>
              </w:rPr>
              <w:t xml:space="preserve"> ОТКРЫТОГО АКЦИОНЕРНОГО ОБЩЕСТВА «ДЗЕРЖИНСКИЙ ВОДОКАНАЛ»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6237"/>
        <w:gridCol w:w="1949"/>
      </w:tblGrid>
      <w:tr w:rsidR="009551B1" w:rsidTr="00D07879">
        <w:trPr>
          <w:trHeight w:val="90"/>
        </w:trPr>
        <w:tc>
          <w:tcPr>
            <w:tcW w:w="1809" w:type="dxa"/>
          </w:tcPr>
          <w:p w:rsidR="009551B1" w:rsidRPr="009551B1" w:rsidRDefault="009551B1" w:rsidP="009551B1">
            <w:pPr>
              <w:tabs>
                <w:tab w:val="left" w:pos="1897"/>
              </w:tabs>
              <w:jc w:val="center"/>
              <w:rPr>
                <w:szCs w:val="28"/>
              </w:rPr>
            </w:pPr>
          </w:p>
        </w:tc>
        <w:tc>
          <w:tcPr>
            <w:tcW w:w="6237" w:type="dxa"/>
          </w:tcPr>
          <w:p w:rsidR="00D07879" w:rsidRPr="009551B1" w:rsidRDefault="00071A80" w:rsidP="00071A80">
            <w:pPr>
              <w:tabs>
                <w:tab w:val="left" w:pos="1897"/>
              </w:tabs>
              <w:jc w:val="center"/>
              <w:rPr>
                <w:szCs w:val="28"/>
              </w:rPr>
            </w:pPr>
            <w:r>
              <w:rPr>
                <w:noProof/>
              </w:rPr>
              <w:t xml:space="preserve">(ИНН </w:t>
            </w:r>
            <w:r w:rsidRPr="00D07879">
              <w:rPr>
                <w:noProof/>
              </w:rPr>
              <w:t xml:space="preserve"> 5260154749</w:t>
            </w:r>
            <w:r>
              <w:rPr>
                <w:noProof/>
              </w:rPr>
              <w:t xml:space="preserve">), г. Дзержинск </w:t>
            </w:r>
            <w:r>
              <w:rPr>
                <w:noProof/>
              </w:rPr>
              <w:br/>
            </w:r>
            <w:r w:rsidR="00D07879">
              <w:rPr>
                <w:noProof/>
              </w:rPr>
              <w:t>Нижегородской области</w:t>
            </w:r>
          </w:p>
          <w:p w:rsidR="009551B1" w:rsidRPr="009551B1" w:rsidRDefault="009551B1" w:rsidP="009551B1">
            <w:pPr>
              <w:tabs>
                <w:tab w:val="left" w:pos="1897"/>
              </w:tabs>
              <w:jc w:val="center"/>
              <w:rPr>
                <w:szCs w:val="28"/>
              </w:rPr>
            </w:pPr>
          </w:p>
        </w:tc>
        <w:tc>
          <w:tcPr>
            <w:tcW w:w="1949" w:type="dxa"/>
          </w:tcPr>
          <w:p w:rsidR="009551B1" w:rsidRPr="009551B1" w:rsidRDefault="009551B1" w:rsidP="009551B1">
            <w:pPr>
              <w:tabs>
                <w:tab w:val="left" w:pos="1897"/>
              </w:tabs>
              <w:jc w:val="center"/>
              <w:rPr>
                <w:szCs w:val="28"/>
              </w:rPr>
            </w:pPr>
          </w:p>
        </w:tc>
      </w:tr>
    </w:tbl>
    <w:p w:rsidR="00267890" w:rsidRPr="000768B6" w:rsidRDefault="00267890" w:rsidP="00267890">
      <w:pPr>
        <w:tabs>
          <w:tab w:val="left" w:pos="1897"/>
        </w:tabs>
        <w:spacing w:line="276" w:lineRule="auto"/>
        <w:jc w:val="center"/>
        <w:rPr>
          <w:szCs w:val="28"/>
          <w:lang w:val="en-US"/>
        </w:rPr>
      </w:pPr>
      <w:bookmarkStart w:id="2" w:name="_GoBack"/>
      <w:bookmarkEnd w:id="2"/>
    </w:p>
    <w:p w:rsidR="00354080" w:rsidRPr="009551B1" w:rsidRDefault="00354080" w:rsidP="00267890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9551B1" w:rsidRPr="009551B1" w:rsidRDefault="009551B1" w:rsidP="00D07879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proofErr w:type="gramStart"/>
      <w:r w:rsidRPr="009551B1">
        <w:rPr>
          <w:szCs w:val="28"/>
        </w:rPr>
        <w:t>В соответствии с Федеральным законом от 7 декабря 2011 г</w:t>
      </w:r>
      <w:r w:rsidR="00D07879">
        <w:rPr>
          <w:szCs w:val="28"/>
        </w:rPr>
        <w:t>.</w:t>
      </w:r>
      <w:r w:rsidRPr="009551B1">
        <w:rPr>
          <w:szCs w:val="28"/>
        </w:rPr>
        <w:t xml:space="preserve"> № 416-ФЗ «О водоснабжении и водоотведении», постановлением Правительства Российской Федерации от 13 мая 2013 г</w:t>
      </w:r>
      <w:r w:rsidR="00D07879">
        <w:rPr>
          <w:szCs w:val="28"/>
        </w:rPr>
        <w:t>.</w:t>
      </w:r>
      <w:r w:rsidRPr="009551B1">
        <w:rPr>
          <w:szCs w:val="28"/>
        </w:rPr>
        <w:t xml:space="preserve"> № 406 «О государственном регулировании тарифов в сфере водоснабжения и водоотведения»</w:t>
      </w:r>
      <w:r w:rsidR="00071A80">
        <w:rPr>
          <w:szCs w:val="28"/>
        </w:rPr>
        <w:t xml:space="preserve">, </w:t>
      </w:r>
      <w:hyperlink r:id="rId10" w:history="1">
        <w:r w:rsidR="00071A80" w:rsidRPr="00071A80">
          <w:rPr>
            <w:szCs w:val="28"/>
          </w:rPr>
          <w:t>приказом</w:t>
        </w:r>
      </w:hyperlink>
      <w:r w:rsidR="00071A80" w:rsidRPr="00071A80">
        <w:rPr>
          <w:szCs w:val="28"/>
        </w:rPr>
        <w:t xml:space="preserve"> ФСТ России </w:t>
      </w:r>
      <w:r w:rsidR="00071A80">
        <w:rPr>
          <w:szCs w:val="28"/>
        </w:rPr>
        <w:t>от 27 декабря 2013 г. № 1746-э «</w:t>
      </w:r>
      <w:r w:rsidR="00071A80" w:rsidRPr="00071A80">
        <w:rPr>
          <w:szCs w:val="28"/>
        </w:rPr>
        <w:t>Об утверждении Методических указаний по расчету регулируемых тарифов в сфере водоснабжения и водоотведения</w:t>
      </w:r>
      <w:r w:rsidR="00071A80">
        <w:rPr>
          <w:szCs w:val="28"/>
        </w:rPr>
        <w:t>»</w:t>
      </w:r>
      <w:r w:rsidR="00071A80" w:rsidRPr="00071A80">
        <w:rPr>
          <w:szCs w:val="28"/>
        </w:rPr>
        <w:t xml:space="preserve"> </w:t>
      </w:r>
      <w:r w:rsidRPr="009551B1">
        <w:rPr>
          <w:szCs w:val="28"/>
        </w:rPr>
        <w:t>и на основании рассмотрения</w:t>
      </w:r>
      <w:proofErr w:type="gramEnd"/>
      <w:r w:rsidRPr="009551B1">
        <w:rPr>
          <w:szCs w:val="28"/>
        </w:rPr>
        <w:t xml:space="preserve"> </w:t>
      </w:r>
      <w:r w:rsidR="00F73ADC">
        <w:rPr>
          <w:szCs w:val="28"/>
        </w:rPr>
        <w:t>необходимых обосновывающих</w:t>
      </w:r>
      <w:r w:rsidRPr="009551B1">
        <w:rPr>
          <w:szCs w:val="28"/>
        </w:rPr>
        <w:t xml:space="preserve"> материалов, представленных </w:t>
      </w:r>
      <w:r w:rsidR="00D07879">
        <w:rPr>
          <w:szCs w:val="28"/>
        </w:rPr>
        <w:t>ОТКРЫТЫМ АКЦИОНЕРНЫМ ОБЩЕСТВОМ «ДЗЕРЖИНСКИЙ ВОДОКАНАЛ» (ИНН 5260154749), г. Дзержинск Нижегородской области</w:t>
      </w:r>
      <w:r w:rsidRPr="009551B1">
        <w:rPr>
          <w:bCs/>
          <w:szCs w:val="28"/>
        </w:rPr>
        <w:t xml:space="preserve">, </w:t>
      </w:r>
      <w:r w:rsidRPr="009551B1">
        <w:rPr>
          <w:szCs w:val="28"/>
        </w:rPr>
        <w:t>э</w:t>
      </w:r>
      <w:r w:rsidR="002A7C86">
        <w:rPr>
          <w:szCs w:val="28"/>
        </w:rPr>
        <w:t>кспертного заключения рег. </w:t>
      </w:r>
      <w:r w:rsidR="002A7C86" w:rsidRPr="00652703">
        <w:rPr>
          <w:szCs w:val="28"/>
        </w:rPr>
        <w:t>№ в-</w:t>
      </w:r>
      <w:r w:rsidR="00652703" w:rsidRPr="00652703">
        <w:rPr>
          <w:szCs w:val="28"/>
        </w:rPr>
        <w:t>69</w:t>
      </w:r>
      <w:r w:rsidR="002A7C86" w:rsidRPr="00652703">
        <w:rPr>
          <w:szCs w:val="28"/>
        </w:rPr>
        <w:t xml:space="preserve"> </w:t>
      </w:r>
      <w:r w:rsidRPr="00652703">
        <w:rPr>
          <w:szCs w:val="28"/>
        </w:rPr>
        <w:t xml:space="preserve">от </w:t>
      </w:r>
      <w:r w:rsidR="00652703" w:rsidRPr="00652703">
        <w:rPr>
          <w:szCs w:val="28"/>
        </w:rPr>
        <w:t xml:space="preserve">2 </w:t>
      </w:r>
      <w:r w:rsidR="00D07879" w:rsidRPr="00652703">
        <w:rPr>
          <w:szCs w:val="28"/>
        </w:rPr>
        <w:t>апреля</w:t>
      </w:r>
      <w:r w:rsidR="00071A80">
        <w:rPr>
          <w:szCs w:val="28"/>
        </w:rPr>
        <w:t xml:space="preserve"> </w:t>
      </w:r>
      <w:r w:rsidRPr="009551B1">
        <w:rPr>
          <w:szCs w:val="28"/>
        </w:rPr>
        <w:t>201</w:t>
      </w:r>
      <w:r w:rsidR="00D07879">
        <w:rPr>
          <w:szCs w:val="28"/>
        </w:rPr>
        <w:t>9</w:t>
      </w:r>
      <w:r w:rsidR="00A36E40">
        <w:rPr>
          <w:szCs w:val="28"/>
        </w:rPr>
        <w:t> </w:t>
      </w:r>
      <w:r w:rsidR="00F73ADC">
        <w:rPr>
          <w:szCs w:val="28"/>
        </w:rPr>
        <w:t>г</w:t>
      </w:r>
      <w:r w:rsidR="00D07879">
        <w:rPr>
          <w:szCs w:val="28"/>
        </w:rPr>
        <w:t>.</w:t>
      </w:r>
      <w:r w:rsidRPr="009551B1">
        <w:rPr>
          <w:szCs w:val="28"/>
        </w:rPr>
        <w:t>:</w:t>
      </w:r>
    </w:p>
    <w:p w:rsidR="009551B1" w:rsidRDefault="009551B1" w:rsidP="009551B1">
      <w:pPr>
        <w:pStyle w:val="ac"/>
        <w:spacing w:line="276" w:lineRule="auto"/>
        <w:ind w:firstLine="708"/>
        <w:rPr>
          <w:noProof/>
        </w:rPr>
      </w:pPr>
      <w:r w:rsidRPr="00F316C9">
        <w:rPr>
          <w:b/>
        </w:rPr>
        <w:t>1.</w:t>
      </w:r>
      <w:r w:rsidRPr="00F316C9">
        <w:t xml:space="preserve"> </w:t>
      </w:r>
      <w:proofErr w:type="gramStart"/>
      <w:r w:rsidRPr="00F316C9">
        <w:t xml:space="preserve">Установить </w:t>
      </w:r>
      <w:r w:rsidRPr="00F316C9">
        <w:rPr>
          <w:noProof/>
        </w:rPr>
        <w:t>в индивидуальном порядке плату за подключение (технол</w:t>
      </w:r>
      <w:r w:rsidR="00D07879">
        <w:rPr>
          <w:noProof/>
        </w:rPr>
        <w:t xml:space="preserve">огическое присоединение) </w:t>
      </w:r>
      <w:r w:rsidR="00D07879" w:rsidRPr="00594693">
        <w:rPr>
          <w:noProof/>
        </w:rPr>
        <w:t>объекта</w:t>
      </w:r>
      <w:r w:rsidRPr="00F316C9">
        <w:rPr>
          <w:noProof/>
        </w:rPr>
        <w:t xml:space="preserve"> капитального строительства </w:t>
      </w:r>
      <w:r w:rsidR="00D07879">
        <w:rPr>
          <w:sz w:val="27"/>
          <w:szCs w:val="27"/>
        </w:rPr>
        <w:t xml:space="preserve">ОБЩЕСТВА </w:t>
      </w:r>
      <w:r w:rsidR="00D07879" w:rsidRPr="00594693">
        <w:t xml:space="preserve">С ОГРАНИЧЕННОЙ ОТВЕТСТВЕННОСТЬЮ «КОРУНД» </w:t>
      </w:r>
      <w:r w:rsidR="00D07879" w:rsidRPr="00594693">
        <w:br/>
        <w:t>(ИНН 5249072161), г. Дзержинск Нижегородс</w:t>
      </w:r>
      <w:r w:rsidR="00071A80">
        <w:t>к</w:t>
      </w:r>
      <w:r w:rsidR="00D07879" w:rsidRPr="00594693">
        <w:t>ой области</w:t>
      </w:r>
      <w:r w:rsidR="00594693" w:rsidRPr="00594693">
        <w:rPr>
          <w:noProof/>
        </w:rPr>
        <w:t xml:space="preserve"> (П</w:t>
      </w:r>
      <w:r w:rsidR="00594693" w:rsidRPr="00594693">
        <w:t>роизводственная площадка, расположенная по адресу:</w:t>
      </w:r>
      <w:proofErr w:type="gramEnd"/>
      <w:r w:rsidR="00594693" w:rsidRPr="00594693">
        <w:t xml:space="preserve"> Нижегородская обл., г. Дзержинск, </w:t>
      </w:r>
      <w:r w:rsidR="00AC7DC8">
        <w:br/>
      </w:r>
      <w:r w:rsidR="00594693" w:rsidRPr="00594693">
        <w:t>ул. 1 Мая, д. 1, кадастровый номер 52:21:0000000:4948/4),</w:t>
      </w:r>
      <w:r w:rsidR="00267890" w:rsidRPr="00594693">
        <w:t xml:space="preserve"> </w:t>
      </w:r>
      <w:r w:rsidRPr="00594693">
        <w:rPr>
          <w:noProof/>
        </w:rPr>
        <w:t xml:space="preserve">к </w:t>
      </w:r>
      <w:r w:rsidR="00071A80">
        <w:rPr>
          <w:noProof/>
        </w:rPr>
        <w:t xml:space="preserve">централизованной системе холодного </w:t>
      </w:r>
      <w:r w:rsidRPr="00594693">
        <w:rPr>
          <w:noProof/>
        </w:rPr>
        <w:t>водо</w:t>
      </w:r>
      <w:r w:rsidR="00594693" w:rsidRPr="00594693">
        <w:rPr>
          <w:noProof/>
        </w:rPr>
        <w:t>снабжения</w:t>
      </w:r>
      <w:r w:rsidRPr="00594693">
        <w:rPr>
          <w:noProof/>
        </w:rPr>
        <w:t xml:space="preserve"> </w:t>
      </w:r>
      <w:r w:rsidR="00D07879" w:rsidRPr="00594693">
        <w:t xml:space="preserve">ОТКРЫТОГО АКЦИОНЕРНОГО </w:t>
      </w:r>
      <w:r w:rsidR="00D07879" w:rsidRPr="00594693">
        <w:lastRenderedPageBreak/>
        <w:t xml:space="preserve">ОБЩЕСТВА «ДЗЕРЖИНСКИЙ ВОДОКАНАЛ» (ИНН 5260154749), </w:t>
      </w:r>
      <w:r w:rsidR="00071A80">
        <w:br/>
      </w:r>
      <w:r w:rsidR="00D07879" w:rsidRPr="00594693">
        <w:t>г. Дзержинск Нижегородской области</w:t>
      </w:r>
      <w:r w:rsidRPr="00594693">
        <w:rPr>
          <w:noProof/>
        </w:rPr>
        <w:t xml:space="preserve">, в размере </w:t>
      </w:r>
      <w:r w:rsidR="00AC7DC8" w:rsidRPr="00AC7DC8">
        <w:rPr>
          <w:b/>
        </w:rPr>
        <w:t>25</w:t>
      </w:r>
      <w:r w:rsidR="00594693" w:rsidRPr="00AC7DC8">
        <w:rPr>
          <w:b/>
        </w:rPr>
        <w:t xml:space="preserve">658,60 </w:t>
      </w:r>
      <w:r w:rsidRPr="00594693">
        <w:rPr>
          <w:noProof/>
        </w:rPr>
        <w:t>тыс. руб</w:t>
      </w:r>
      <w:r w:rsidR="00F316C9" w:rsidRPr="00594693">
        <w:rPr>
          <w:noProof/>
        </w:rPr>
        <w:t>. (без учета НДС)</w:t>
      </w:r>
      <w:r w:rsidRPr="00594693">
        <w:rPr>
          <w:noProof/>
        </w:rPr>
        <w:t xml:space="preserve"> за подключаемую нагрузку </w:t>
      </w:r>
      <w:r w:rsidR="00AC7DC8">
        <w:t>2</w:t>
      </w:r>
      <w:r w:rsidR="00594693" w:rsidRPr="00594693">
        <w:t xml:space="preserve">500 </w:t>
      </w:r>
      <w:proofErr w:type="spellStart"/>
      <w:r w:rsidR="00594693" w:rsidRPr="00594693">
        <w:t>куб</w:t>
      </w:r>
      <w:proofErr w:type="gramStart"/>
      <w:r w:rsidR="00594693" w:rsidRPr="00594693">
        <w:t>.м</w:t>
      </w:r>
      <w:proofErr w:type="spellEnd"/>
      <w:proofErr w:type="gramEnd"/>
      <w:r w:rsidR="00594693" w:rsidRPr="00594693">
        <w:t xml:space="preserve"> в сутки</w:t>
      </w:r>
      <w:r w:rsidRPr="00594693">
        <w:rPr>
          <w:noProof/>
        </w:rPr>
        <w:t>.</w:t>
      </w:r>
    </w:p>
    <w:p w:rsidR="00AC7DC8" w:rsidRPr="00AC7DC8" w:rsidRDefault="00AC7DC8" w:rsidP="00AC7DC8">
      <w:pPr>
        <w:spacing w:line="276" w:lineRule="auto"/>
        <w:ind w:firstLine="720"/>
        <w:jc w:val="both"/>
        <w:rPr>
          <w:szCs w:val="28"/>
        </w:rPr>
      </w:pPr>
      <w:r w:rsidRPr="00AC7DC8">
        <w:rPr>
          <w:szCs w:val="28"/>
        </w:rPr>
        <w:t>Предполагаемая точка присоединения к централизованной системе холодного водоснабжения расположена в Нижегородской обл., г. Дзержинск, Нижегородское шоссе, от ПНС-2 «</w:t>
      </w:r>
      <w:proofErr w:type="gramStart"/>
      <w:r w:rsidRPr="00AC7DC8">
        <w:rPr>
          <w:szCs w:val="28"/>
        </w:rPr>
        <w:t>Дзержинск-Восточный</w:t>
      </w:r>
      <w:proofErr w:type="gramEnd"/>
      <w:r w:rsidRPr="00AC7DC8">
        <w:rPr>
          <w:szCs w:val="28"/>
        </w:rPr>
        <w:t xml:space="preserve">» (камера КВ1-12 на водоводе </w:t>
      </w:r>
      <w:proofErr w:type="spellStart"/>
      <w:r w:rsidRPr="00AC7DC8">
        <w:rPr>
          <w:szCs w:val="28"/>
        </w:rPr>
        <w:t>Ду</w:t>
      </w:r>
      <w:proofErr w:type="spellEnd"/>
      <w:r w:rsidRPr="00AC7DC8">
        <w:rPr>
          <w:szCs w:val="28"/>
        </w:rPr>
        <w:t xml:space="preserve"> 500 мм «Дзержинск-Восточный»).</w:t>
      </w:r>
    </w:p>
    <w:p w:rsidR="00F316C9" w:rsidRPr="00AB67CD" w:rsidRDefault="009551B1" w:rsidP="00AC7DC8">
      <w:pPr>
        <w:pStyle w:val="ac"/>
        <w:spacing w:line="276" w:lineRule="auto"/>
        <w:ind w:firstLine="720"/>
      </w:pPr>
      <w:r w:rsidRPr="009551B1">
        <w:rPr>
          <w:b/>
        </w:rPr>
        <w:t xml:space="preserve">2. </w:t>
      </w:r>
      <w:r w:rsidR="00D3717B">
        <w:t>ОТКРЫТОЕ АКЦИОНЕРНОЕ ОБЩЕСТВО «ДЗЕРЖИНСКИЙ ВОДОКАНАЛ» (ИНН 5260154749), г. Дзержинск Нижегородской области</w:t>
      </w:r>
      <w:r w:rsidRPr="009551B1">
        <w:t xml:space="preserve">, </w:t>
      </w:r>
      <w:proofErr w:type="gramStart"/>
      <w:r w:rsidR="00F316C9" w:rsidRPr="00AB67CD">
        <w:t>применяет общий режим налогообложения и является</w:t>
      </w:r>
      <w:proofErr w:type="gramEnd"/>
      <w:r w:rsidR="00F316C9" w:rsidRPr="00AB67CD">
        <w:t xml:space="preserve"> плательщиком НДС.</w:t>
      </w:r>
    </w:p>
    <w:p w:rsidR="009551B1" w:rsidRPr="009551B1" w:rsidRDefault="009551B1" w:rsidP="00AC7DC8">
      <w:pPr>
        <w:spacing w:line="276" w:lineRule="auto"/>
        <w:ind w:firstLine="709"/>
        <w:jc w:val="both"/>
        <w:rPr>
          <w:szCs w:val="28"/>
        </w:rPr>
      </w:pPr>
      <w:r w:rsidRPr="009551B1">
        <w:rPr>
          <w:szCs w:val="28"/>
        </w:rPr>
        <w:t>Расходы, учтенные при формировании платы, установленной настоящим решением, рассчитаны с учетом системы налогообложения, действующей в организации на момент вынесения решения.</w:t>
      </w:r>
    </w:p>
    <w:p w:rsidR="009551B1" w:rsidRPr="009551B1" w:rsidRDefault="009551B1" w:rsidP="009551B1">
      <w:pPr>
        <w:pStyle w:val="ac"/>
        <w:spacing w:line="276" w:lineRule="auto"/>
        <w:ind w:firstLine="708"/>
      </w:pPr>
      <w:r w:rsidRPr="009551B1">
        <w:rPr>
          <w:b/>
        </w:rPr>
        <w:t>3.</w:t>
      </w:r>
      <w:r w:rsidRPr="009551B1">
        <w:t xml:space="preserve"> Настоящее решение вступает в силу с</w:t>
      </w:r>
      <w:r w:rsidR="00F73ADC">
        <w:t>о дня его принятия</w:t>
      </w:r>
      <w:r w:rsidRPr="009551B1">
        <w:t>.</w:t>
      </w:r>
    </w:p>
    <w:p w:rsidR="009551B1" w:rsidRDefault="009551B1" w:rsidP="009551B1">
      <w:pPr>
        <w:tabs>
          <w:tab w:val="left" w:pos="1897"/>
        </w:tabs>
        <w:spacing w:line="276" w:lineRule="auto"/>
        <w:rPr>
          <w:szCs w:val="28"/>
        </w:rPr>
      </w:pPr>
    </w:p>
    <w:p w:rsidR="009551B1" w:rsidRDefault="009551B1" w:rsidP="009551B1">
      <w:pPr>
        <w:tabs>
          <w:tab w:val="left" w:pos="1897"/>
        </w:tabs>
        <w:spacing w:line="276" w:lineRule="auto"/>
        <w:rPr>
          <w:szCs w:val="28"/>
        </w:rPr>
      </w:pPr>
    </w:p>
    <w:p w:rsidR="009551B1" w:rsidRDefault="009551B1" w:rsidP="009551B1">
      <w:pPr>
        <w:tabs>
          <w:tab w:val="left" w:pos="1897"/>
        </w:tabs>
        <w:spacing w:line="276" w:lineRule="auto"/>
        <w:rPr>
          <w:szCs w:val="28"/>
        </w:rPr>
      </w:pPr>
    </w:p>
    <w:p w:rsidR="00706101" w:rsidRDefault="00706101" w:rsidP="00706101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</w:t>
      </w:r>
      <w:proofErr w:type="spellEnd"/>
      <w:r>
        <w:rPr>
          <w:szCs w:val="28"/>
        </w:rPr>
        <w:t xml:space="preserve">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</w:t>
      </w:r>
      <w:proofErr w:type="spellStart"/>
      <w:r>
        <w:rPr>
          <w:szCs w:val="28"/>
        </w:rPr>
        <w:t>Ю.Л.Алешина</w:t>
      </w:r>
      <w:proofErr w:type="spellEnd"/>
    </w:p>
    <w:p w:rsidR="009551B1" w:rsidRPr="009551B1" w:rsidRDefault="009551B1" w:rsidP="00706101">
      <w:pPr>
        <w:tabs>
          <w:tab w:val="left" w:pos="1897"/>
        </w:tabs>
        <w:spacing w:line="276" w:lineRule="auto"/>
        <w:rPr>
          <w:szCs w:val="28"/>
        </w:rPr>
      </w:pPr>
    </w:p>
    <w:sectPr w:rsidR="009551B1" w:rsidRPr="009551B1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D94" w:rsidRDefault="00613D94">
      <w:r>
        <w:separator/>
      </w:r>
    </w:p>
  </w:endnote>
  <w:endnote w:type="continuationSeparator" w:id="0">
    <w:p w:rsidR="00613D94" w:rsidRDefault="00613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D94" w:rsidRDefault="00613D94">
      <w:r>
        <w:separator/>
      </w:r>
    </w:p>
  </w:footnote>
  <w:footnote w:type="continuationSeparator" w:id="0">
    <w:p w:rsidR="00613D94" w:rsidRDefault="00613D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2E06C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2E06C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768B6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DFC" w:rsidRDefault="000768B6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hc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E52B15" w:rsidRPr="00E52B15" w:rsidRDefault="007B2382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T99YFAyw9w/HVygsbUId1hojrik=" w:salt="22MjFVGRxkZX2IR5NEyM0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6E4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A80"/>
    <w:rsid w:val="00071D2C"/>
    <w:rsid w:val="00071F83"/>
    <w:rsid w:val="0007221F"/>
    <w:rsid w:val="0007340B"/>
    <w:rsid w:val="00073CCD"/>
    <w:rsid w:val="00073FF7"/>
    <w:rsid w:val="0007435F"/>
    <w:rsid w:val="000768B6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67890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A7C86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6C4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080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4693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3D94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2703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1BCB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6101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2382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1B1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36E4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1E2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3FB7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C7DC8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6446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07879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17B"/>
    <w:rsid w:val="00D375EB"/>
    <w:rsid w:val="00D3775C"/>
    <w:rsid w:val="00D407E2"/>
    <w:rsid w:val="00D43CD2"/>
    <w:rsid w:val="00D4577E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6C9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ADC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0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1E2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611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611E2"/>
    <w:rPr>
      <w:rFonts w:cs="Times New Roman"/>
      <w:sz w:val="28"/>
    </w:rPr>
  </w:style>
  <w:style w:type="character" w:styleId="a7">
    <w:name w:val="Hyperlink"/>
    <w:basedOn w:val="a0"/>
    <w:uiPriority w:val="99"/>
    <w:rsid w:val="00A611E2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11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9551B1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9551B1"/>
    <w:rPr>
      <w:rFonts w:cs="Times New Roman"/>
      <w:sz w:val="28"/>
      <w:szCs w:val="28"/>
    </w:rPr>
  </w:style>
  <w:style w:type="paragraph" w:customStyle="1" w:styleId="ConsPlusNormal">
    <w:name w:val="ConsPlusNormal"/>
    <w:rsid w:val="009551B1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5BDB43065013BE812CC7CFC8405135A47E9C0CCF26DE2EB4B379DE076665307D9AB0C42D8B5277A052577665FW4z1O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967</TotalTime>
  <Pages>2</Pages>
  <Words>283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13</cp:revision>
  <cp:lastPrinted>2019-04-02T14:31:00Z</cp:lastPrinted>
  <dcterms:created xsi:type="dcterms:W3CDTF">2017-03-03T12:17:00Z</dcterms:created>
  <dcterms:modified xsi:type="dcterms:W3CDTF">2019-04-08T08:59:00Z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